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rPr>
          <w:sz w:val="24"/>
          <w:szCs w:val="24"/>
        </w:rPr>
      </w:pPr>
      <w:r w:rsidR="00000000" w:rsidDel="00000000" w:rsidRPr="00000000">
        <w:rPr>
          <w:rtl w:val="0"/>
          <w:b/>
          <w:u w:val="single"/>
          <w:sz w:val="24"/>
          <w:szCs w:val="24"/>
        </w:rPr>
        <w:t>Lighthouse Keeper’s Lunch</w:t>
      </w:r>
      <w:r w:rsidR="00000000" w:rsidDel="00000000" w:rsidRPr="00000000">
        <w:rPr>
          <w:rtl w:val="0"/>
          <w:sz w:val="24"/>
          <w:szCs w:val="24"/>
        </w:rPr>
        <w:t xml:space="preserve"> </w:t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jc w:val="center"/>
        <w:rPr>
          <w:sz w:val="24"/>
          <w:szCs w:val="24"/>
        </w:rPr>
      </w:pPr>
      <w:r w:rsidR="00000000" w:rsidDel="00000000" w:rsidRPr="00000000">
        <w:rPr>
          <w:rtl w:val="0"/>
          <w:sz w:val="24"/>
          <w:szCs w:val="24"/>
        </w:rPr>
        <w:t xml:space="preserve">Read the rest of the story and use the text to complete these tasks. </w:t>
      </w:r>
    </w:p>
    <w:tbl>
      <w:tblPr>
        <w:tblW w:w="9360.0" w:type="dxa"/>
        <w:tblLayout w:type="fixed"/>
        <w:tblBorders>
          <w:top w:val="single" w:sz="6" w:color="808080" w:space="0"/>
          <w:bottom w:val="single" w:sz="6" w:color="808080" w:space="0"/>
          <w:left w:val="single" w:sz="6" w:color="808080" w:space="0"/>
          <w:right w:val="single" w:sz="6" w:color="808080" w:space="0"/>
          <w:insideH w:val="single" w:sz="6" w:color="808080" w:space="0"/>
          <w:insideV w:val="single" w:sz="6" w:color="808080" w:space="0"/>
        </w:tblBorders>
        <w:jc w:val="left"/>
        <w:tblStyle w:val="Table1"/>
      </w:tblPr>
      <w:tblGrid>
        <w:gridCol w:w="3120"/>
        <w:gridCol w:w="3120"/>
        <w:gridCol w:w="3120"/>
      </w:tblGrid>
      <w:tblInd w:w="0.0" w:type="pct"/>
      <w:tblGridChange w:id="0">
        <w:tblGrid>
          <w:gridCol w:w="3120"/>
          <w:gridCol w:w="3120"/>
          <w:gridCol w:w="3120"/>
        </w:tblGrid>
      </w:tblGridChange>
      <w:tr>
        <w:trPr>
          <w:trHeight w:val="6645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03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  <w:sz w:val="24"/>
                <w:szCs w:val="24"/>
              </w:rPr>
              <w:t>I</w:t>
            </w:r>
            <w:r w:rsidR="00000000" w:rsidDel="00000000" w:rsidRPr="00000000">
              <w:rPr>
                <w:rtl w:val="0"/>
              </w:rPr>
              <w:t xml:space="preserve">magine you are one of the characters in the story. </w:t>
            </w:r>
          </w:p>
          <w:p w:rsidR="00000000" w:rsidDel="00000000" w:rsidRDefault="00000000" w14:paraId="00000004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How are you feeling and why? </w:t>
            </w:r>
          </w:p>
          <w:p w:rsidR="00000000" w:rsidDel="00000000" w:rsidRDefault="00000000" w14:paraId="00000005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How do you think Mr or Mrs Grinling will be feeling after what has happened? </w:t>
            </w:r>
          </w:p>
          <w:p w:rsidR="00000000" w:rsidDel="00000000" w:rsidRDefault="00000000" w14:paraId="00000006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Or, what will one of the seagulls be thinking and how will they be feeling after eating the horrible food? </w:t>
            </w:r>
          </w:p>
          <w:p w:rsidR="00000000" w:rsidDel="00000000" w:rsidRDefault="00000000" w14:paraId="00000007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Write your own diary extract or a letter to your friend to explain how you are feeling and what happened that made you feel that way. </w:t>
            </w:r>
          </w:p>
          <w:p w:rsidR="00000000" w:rsidDel="00000000" w:rsidRDefault="00000000" w14:paraId="00000008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Try and use some conjunctions such as,  </w:t>
            </w:r>
          </w:p>
          <w:p w:rsidR="00000000" w:rsidDel="00000000" w:rsidRDefault="00000000" w14:paraId="00000009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  <w:b/>
              </w:rPr>
              <w:t>because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0A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  <w:b/>
              </w:rPr>
              <w:t xml:space="preserve">when 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0B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  <w:b/>
              </w:rPr>
              <w:t xml:space="preserve">if 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0C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  <w:b/>
              </w:rPr>
              <w:t>that</w:t>
            </w:r>
            <w:r w:rsidR="00000000" w:rsidDel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single" w:sz="6" w:color="000000" w:space="0"/>
              <w:bottom w:val="single" w:sz="6" w:color="000000" w:space="0"/>
              <w:left w:val="nil" w:sz="0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0D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spacing w:before="40" w:after="40"/>
            </w:pPr>
            <w:r>
              <w:rPr>
                <w:noProof/>
              </w:rPr>
              <w:drawing>
                <wp:inline distB="114300" distL="114300" distR="114300" distT="114300">
                  <wp:extent cx="1778000" cy="23622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236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Del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single" w:sz="6" w:color="000000" w:space="0"/>
              <w:bottom w:val="single" w:sz="6" w:color="000000" w:space="0"/>
              <w:left w:val="nil" w:sz="0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0E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Ooh those seagulls! </w:t>
            </w:r>
          </w:p>
          <w:p w:rsidR="00000000" w:rsidDel="00000000" w:rsidRDefault="00000000" w14:paraId="0000000F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You are a seagull. You have been looking forward to stealing another tasty lunch. However, it has been replaced with horrible food that tastes disgusting! </w:t>
            </w:r>
          </w:p>
          <w:p w:rsidR="00000000" w:rsidDel="00000000" w:rsidRDefault="00000000" w14:paraId="00000010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write the next part of the story from the seagull’s point of view? </w:t>
            </w:r>
          </w:p>
          <w:p w:rsidR="00000000" w:rsidDel="00000000" w:rsidRDefault="00000000" w14:paraId="00000011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Imagine you are the seagull and you’ve just eaten a mouthful of that horrible food. What did you do/say? </w:t>
            </w:r>
          </w:p>
        </w:tc>
      </w:tr>
      <w:tr>
        <w:trPr>
          <w:trHeight w:val="516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nil" w:sz="0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12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Naughty Mrs Grinling! </w:t>
            </w:r>
          </w:p>
          <w:p w:rsidR="00000000" w:rsidDel="00000000" w:rsidRDefault="00000000" w14:paraId="00000013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Mrs Grinling made mustard sandwiches for the seagulls. </w:t>
            </w:r>
          </w:p>
          <w:p w:rsidR="00000000" w:rsidDel="00000000" w:rsidRDefault="00000000" w14:paraId="00000014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What would you put in your sandwiches and in your picnic basket to stop the birds? </w:t>
            </w:r>
          </w:p>
          <w:p w:rsidR="00000000" w:rsidDel="00000000" w:rsidRDefault="00000000" w14:paraId="00000015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write a set of instructions to make a horrible sandwich for the seagulls? </w:t>
            </w:r>
          </w:p>
          <w:p w:rsidR="00000000" w:rsidDel="00000000" w:rsidRDefault="00000000" w14:paraId="00000016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Remember to use your instructional language such as, </w:t>
            </w:r>
          </w:p>
          <w:p w:rsidR="00000000" w:rsidDel="00000000" w:rsidRDefault="00000000" w14:paraId="00000017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first, then, next, after,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nil" w:sz="0" w:color="000000" w:space="0"/>
              <w:bottom w:val="single" w:sz="6" w:color="000000" w:space="0"/>
              <w:left w:val="nil" w:sz="0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18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use the text to answer these questions in </w:t>
            </w:r>
            <w:r w:rsidR="00000000" w:rsidDel="00000000" w:rsidRPr="00000000">
              <w:rPr>
                <w:rtl w:val="0"/>
                <w:b/>
              </w:rPr>
              <w:t>full</w:t>
            </w:r>
            <w:r w:rsidR="00000000" w:rsidDel="00000000" w:rsidRPr="00000000">
              <w:rPr>
                <w:rtl w:val="0"/>
              </w:rPr>
              <w:t xml:space="preserve"> </w:t>
            </w:r>
            <w:r w:rsidR="00000000" w:rsidDel="00000000" w:rsidRPr="00000000">
              <w:rPr>
                <w:rtl w:val="0"/>
                <w:b/>
              </w:rPr>
              <w:t>sentences.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19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How does Mrs Grinling send Mr Grinling his lunch? </w:t>
            </w:r>
          </w:p>
          <w:p w:rsidR="00000000" w:rsidDel="00000000" w:rsidRDefault="00000000" w14:paraId="0000001A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What happens at the beginning of the story? </w:t>
            </w:r>
          </w:p>
          <w:p w:rsidR="00000000" w:rsidDel="00000000" w:rsidRDefault="00000000" w14:paraId="0000001B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What happens next? </w:t>
            </w:r>
          </w:p>
          <w:p w:rsidR="00000000" w:rsidDel="00000000" w:rsidRDefault="00000000" w14:paraId="0000001C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What happens to Hamish the cat? </w:t>
            </w:r>
          </w:p>
          <w:p w:rsidR="00000000" w:rsidDel="00000000" w:rsidRDefault="00000000" w14:paraId="0000001D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 How do they stop the seagulls eating Mr Grinling’s lunch? </w:t>
            </w:r>
          </w:p>
          <w:p w:rsidR="00000000" w:rsidDel="00000000" w:rsidRDefault="00000000" w14:paraId="0000001E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Vocab: Story, book, house, cliff, sea, lighthouse, lunch, basket, rope, seagulls, boat, mustard,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nil" w:sz="0" w:color="000000" w:space="0"/>
              <w:bottom w:val="single" w:sz="6" w:color="000000" w:space="0"/>
              <w:left w:val="nil" w:sz="0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1F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order the events of the story? </w:t>
            </w:r>
          </w:p>
          <w:p w:rsidR="00000000" w:rsidDel="00000000" w:rsidRDefault="00000000" w14:paraId="00000020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What happened on each day of the week? </w:t>
            </w:r>
          </w:p>
          <w:p w:rsidR="00000000" w:rsidDel="00000000" w:rsidRDefault="00000000" w14:paraId="00000021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write some sentences to explain what happened on each day of the week and illustrate it? </w:t>
            </w:r>
          </w:p>
        </w:tc>
      </w:tr>
    </w:tbl>
    <w:p w:rsidR="00000000" w:rsidDel="00000000" w:rsidRDefault="00000000" w14:paraId="0000002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</w:pPr>
      <w:r w:rsidR="00000000" w:rsidDel="00000000" w:rsidRPr="00000000">
        <w:rPr>
          <w:rtl w:val="0"/>
          <w:u w:val="single"/>
        </w:rPr>
        <w:t>Topic tasks</w:t>
      </w:r>
      <w:r w:rsidR="00000000" w:rsidDel="00000000" w:rsidRPr="00000000">
        <w:rPr>
          <w:rtl w:val="0"/>
        </w:rPr>
        <w:t xml:space="preserve"> </w:t>
      </w:r>
    </w:p>
    <w:tbl>
      <w:tblPr>
        <w:tblW w:w="9360.0" w:type="dxa"/>
        <w:tblLayout w:type="fixed"/>
        <w:tblBorders>
          <w:top w:val="single" w:sz="6" w:color="808080" w:space="0"/>
          <w:bottom w:val="single" w:sz="6" w:color="808080" w:space="0"/>
          <w:left w:val="single" w:sz="6" w:color="808080" w:space="0"/>
          <w:right w:val="single" w:sz="6" w:color="808080" w:space="0"/>
          <w:insideH w:val="single" w:sz="6" w:color="808080" w:space="0"/>
          <w:insideV w:val="single" w:sz="6" w:color="808080" w:space="0"/>
        </w:tblBorders>
        <w:jc w:val="left"/>
        <w:tblStyle w:val="Table2"/>
      </w:tblPr>
      <w:tblGrid>
        <w:gridCol w:w="3120"/>
        <w:gridCol w:w="3120"/>
        <w:gridCol w:w="3120"/>
      </w:tblGrid>
      <w:tblInd w:w="0.0" w:type="pct"/>
      <w:tblGridChange w:id="0">
        <w:tblGrid>
          <w:gridCol w:w="3120"/>
          <w:gridCol w:w="3120"/>
          <w:gridCol w:w="3120"/>
        </w:tblGrid>
      </w:tblGridChange>
      <w:tr>
        <w:trPr>
          <w:trHeight w:val="372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24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u w:val="single"/>
              </w:rPr>
              <w:t>History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25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Look at the slides about Holidays in the Past (we have used these in previous weeks) </w:t>
            </w:r>
          </w:p>
          <w:p w:rsidR="00000000" w:rsidDel="00000000" w:rsidRDefault="00000000" w14:paraId="00000026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think of any similarities and differences between holidays that we have now and ones that they may have had in the past? </w:t>
            </w:r>
          </w:p>
          <w:p w:rsidR="00000000" w:rsidDel="00000000" w:rsidRDefault="00000000" w14:paraId="00000027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Are there any things that are the same? </w:t>
            </w:r>
          </w:p>
          <w:p w:rsidR="00000000" w:rsidDel="00000000" w:rsidRDefault="00000000" w14:paraId="00000028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Use your own knowledge and the slides to help you.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single" w:sz="6" w:color="000000" w:space="0"/>
              <w:bottom w:val="single" w:sz="6" w:color="000000" w:space="0"/>
              <w:left w:val="nil" w:sz="0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29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-80"/>
              <w:ind w:firstLine="0"/>
              <w:spacing w:before="40" w:after="40"/>
            </w:pPr>
            <w:r>
              <w:rPr>
                <w:noProof/>
              </w:rPr>
              <w:drawing>
                <wp:inline distB="114300" distL="114300" distR="114300" distT="114300">
                  <wp:extent cx="1892300" cy="1257300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Del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single" w:sz="6" w:color="000000" w:space="0"/>
              <w:bottom w:val="single" w:sz="6" w:color="000000" w:space="0"/>
              <w:left w:val="nil" w:sz="0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2A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u w:val="single"/>
              </w:rPr>
              <w:t>Science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2B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We have been learning about Light. </w:t>
            </w:r>
          </w:p>
          <w:p w:rsidR="00000000" w:rsidDel="00000000" w:rsidRDefault="00000000" w14:paraId="0000002C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 Do you know what a ‘shadow’ is and how it is formed? </w:t>
            </w:r>
          </w:p>
          <w:p w:rsidR="00000000" w:rsidDel="00000000" w:rsidRDefault="00000000" w14:paraId="0000002D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investigate how shadows are formed and write a sentence to explain it? </w:t>
            </w:r>
          </w:p>
          <w:p w:rsidR="00000000" w:rsidDel="00000000" w:rsidRDefault="00000000" w14:paraId="0000002E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make/draw some shadows of your own? Take a photograph of your shadows and email them to me, I’ll try and guess the objects for you! </w:t>
            </w:r>
          </w:p>
        </w:tc>
      </w:tr>
      <w:tr>
        <w:trPr>
          <w:trHeight w:val="4575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nil" w:sz="0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2F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u w:val="single"/>
              </w:rPr>
              <w:t>ICT/Geography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30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You have been investigating Lighthouses  from around the world. </w:t>
            </w:r>
          </w:p>
          <w:p w:rsidR="00000000" w:rsidDel="00000000" w:rsidRDefault="00000000" w14:paraId="00000031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use Google Earth or other sources of information to find out, in which countries/continents these Lighthouses are? </w:t>
            </w:r>
          </w:p>
          <w:p w:rsidR="00000000" w:rsidDel="00000000" w:rsidRDefault="00000000" w14:paraId="00000032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b/>
              </w:rPr>
              <w:t xml:space="preserve">Nubble </w:t>
            </w:r>
            <w:r w:rsidR="00000000" w:rsidDel="00000000" w:rsidRPr="00000000">
              <w:rPr>
                <w:rtl w:val="0"/>
              </w:rPr>
              <w:t xml:space="preserve">Lighthouse </w:t>
            </w:r>
          </w:p>
          <w:p w:rsidR="00000000" w:rsidDel="00000000" w:rsidRDefault="00000000" w14:paraId="00000033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b/>
              </w:rPr>
              <w:t>Lighthouse of Genoa</w:t>
            </w:r>
            <w:r w:rsidR="00000000" w:rsidDel="00000000" w:rsidRPr="00000000">
              <w:rPr>
                <w:rtl w:val="0"/>
              </w:rPr>
              <w:t xml:space="preserve"> (There’s a clue in there!) </w:t>
            </w:r>
          </w:p>
          <w:p w:rsidR="00000000" w:rsidDel="00000000" w:rsidRDefault="00000000" w14:paraId="00000034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b/>
              </w:rPr>
              <w:t>Bug Light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35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b/>
              </w:rPr>
              <w:t xml:space="preserve">Point Bonita 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36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b/>
              </w:rPr>
              <w:t>Flamborough</w:t>
            </w:r>
            <w:r w:rsidR="00000000" w:rsidDel="00000000" w:rsidRPr="00000000">
              <w:rPr>
                <w:rtl w:val="0"/>
              </w:rPr>
              <w:t xml:space="preserve"> (this one is easy!) </w:t>
            </w:r>
          </w:p>
          <w:p w:rsidR="00000000" w:rsidDel="00000000" w:rsidRDefault="00000000" w14:paraId="00000037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nil" w:sz="0" w:color="000000" w:space="0"/>
              <w:bottom w:val="single" w:sz="6" w:color="000000" w:space="0"/>
              <w:left w:val="nil" w:sz="0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38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  <w:u w:val="single"/>
              </w:rPr>
              <w:t>Phonics postcard</w:t>
            </w:r>
            <w:r w:rsidR="00000000" w:rsidDel="00000000" w:rsidRPr="00000000">
              <w:rPr>
                <w:rtl w:val="0"/>
              </w:rPr>
              <w:t xml:space="preserve"> </w:t>
            </w:r>
          </w:p>
          <w:p w:rsidR="00000000" w:rsidDel="00000000" w:rsidRDefault="00000000" w14:paraId="00000039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read the postcard from Greece and find all the split diagraphs on the task sheet? </w:t>
            </w:r>
          </w:p>
          <w:p w:rsidR="00000000" w:rsidDel="00000000" w:rsidRDefault="00000000" w14:paraId="0000003A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Can you extend your work by writing the words into sentences of your own?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tcBorders>
              <w:top w:val="nil" w:sz="0" w:color="000000" w:space="0"/>
              <w:bottom w:val="single" w:sz="6" w:color="000000" w:space="0"/>
              <w:left w:val="nil" w:sz="0" w:color="000000" w:space="0"/>
              <w:right w:val="single" w:sz="6" w:color="000000" w:space="0"/>
            </w:tcBorders>
            <w:vAlign w:val="top"/>
          </w:tcPr>
          <w:p w:rsidR="00000000" w:rsidDel="00000000" w:rsidRDefault="00000000" w14:paraId="0000003B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Art/DT </w:t>
            </w:r>
          </w:p>
          <w:p w:rsidR="00000000" w:rsidDel="00000000" w:rsidRDefault="00000000" w14:paraId="0000003C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Use the information and photos that we have been using in our learning, to create your own drawing of a Lighthouse. </w:t>
            </w:r>
          </w:p>
          <w:p w:rsidR="00000000" w:rsidDel="00000000" w:rsidRDefault="00000000" w14:paraId="0000003D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What shape will it be? </w:t>
            </w:r>
          </w:p>
          <w:p w:rsidR="00000000" w:rsidDel="00000000" w:rsidRDefault="00000000" w14:paraId="0000003E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How high? </w:t>
            </w:r>
          </w:p>
          <w:p w:rsidR="00000000" w:rsidDel="00000000" w:rsidRDefault="00000000" w14:paraId="0000003F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Where would you build your lighthouse and what colour would it be? </w:t>
            </w:r>
          </w:p>
          <w:p w:rsidR="00000000" w:rsidDel="00000000" w:rsidRDefault="00000000" w14:paraId="00000040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jc w:val="center"/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Draw/paint/create your lighthouse and remember, that I’d love to see a photograph. </w:t>
            </w:r>
          </w:p>
          <w:p w:rsidR="00000000" w:rsidDel="00000000" w:rsidRDefault="00000000" w14:paraId="00000041" w:rsidP="00000000" w:rsidRPr="00000000">
            <w:pPr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  <w:between w:val="nil" w:sz="0" w:color="auto" w:space="0"/>
              </w:pBdr>
              <w:ind w:left="-80"/>
              <w:ind w:firstLine="0"/>
              <w:spacing w:before="40" w:after="40"/>
            </w:pPr>
            <w:r w:rsidR="00000000" w:rsidDel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RDefault="00000000" w14:paraId="0000004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center"/>
      </w:pPr>
      <w:r w:rsidR="00000000" w:rsidDel="00000000" w:rsidRPr="00000000">
        <w:rPr>
          <w:rtl w:val="0"/>
        </w:rPr>
        <w:t xml:space="preserve"> </w:t>
      </w:r>
    </w:p>
    <w:p w:rsidR="00000000" w:rsidDel="00000000" w:rsidRDefault="00000000" w14:paraId="0000004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4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2240" w:h="15840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