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C666D2" w:rsidRPr="00A06266" w14:paraId="250D5348" w14:textId="77777777" w:rsidTr="005D4246">
        <w:trPr>
          <w:cantSplit/>
          <w:trHeight w:val="397"/>
          <w:tblCellSpacing w:w="20" w:type="dxa"/>
        </w:trPr>
        <w:tc>
          <w:tcPr>
            <w:tcW w:w="2087" w:type="dxa"/>
            <w:vAlign w:val="center"/>
          </w:tcPr>
          <w:p w14:paraId="4CB1790D" w14:textId="77777777" w:rsidR="00C666D2" w:rsidRPr="00A06266" w:rsidRDefault="00C666D2" w:rsidP="00C666D2">
            <w:pPr>
              <w:rPr>
                <w:szCs w:val="24"/>
              </w:rPr>
            </w:pPr>
            <w:r w:rsidRPr="00A06266">
              <w:rPr>
                <w:b/>
                <w:szCs w:val="24"/>
              </w:rPr>
              <w:t>Post title:</w:t>
            </w:r>
          </w:p>
        </w:tc>
        <w:tc>
          <w:tcPr>
            <w:tcW w:w="8274" w:type="dxa"/>
            <w:vAlign w:val="center"/>
          </w:tcPr>
          <w:p w14:paraId="4F7DB81F" w14:textId="2EE2BAB1" w:rsidR="00C666D2" w:rsidRPr="00B42949" w:rsidRDefault="00B42949" w:rsidP="00C666D2">
            <w:pPr>
              <w:rPr>
                <w:szCs w:val="24"/>
              </w:rPr>
            </w:pPr>
            <w:r w:rsidRPr="00B42949">
              <w:rPr>
                <w:szCs w:val="24"/>
              </w:rPr>
              <w:t>School Administrator</w:t>
            </w:r>
          </w:p>
        </w:tc>
      </w:tr>
      <w:tr w:rsidR="00DC37C7" w:rsidRPr="00A06266" w14:paraId="7A7F360F" w14:textId="77777777" w:rsidTr="005D4246">
        <w:trPr>
          <w:cantSplit/>
          <w:trHeight w:val="397"/>
          <w:tblCellSpacing w:w="20" w:type="dxa"/>
        </w:trPr>
        <w:tc>
          <w:tcPr>
            <w:tcW w:w="2087" w:type="dxa"/>
            <w:vAlign w:val="center"/>
          </w:tcPr>
          <w:p w14:paraId="09E57308" w14:textId="2F93EE7D" w:rsidR="00DC37C7" w:rsidRPr="00A06266" w:rsidRDefault="00DC37C7" w:rsidP="00C666D2">
            <w:pPr>
              <w:rPr>
                <w:b/>
                <w:szCs w:val="24"/>
              </w:rPr>
            </w:pPr>
            <w:r>
              <w:rPr>
                <w:b/>
                <w:szCs w:val="24"/>
              </w:rPr>
              <w:t>Grade:</w:t>
            </w:r>
          </w:p>
        </w:tc>
        <w:tc>
          <w:tcPr>
            <w:tcW w:w="8274" w:type="dxa"/>
            <w:vAlign w:val="center"/>
          </w:tcPr>
          <w:p w14:paraId="427AC25D" w14:textId="53E48F78" w:rsidR="00DC37C7" w:rsidRDefault="00F45884" w:rsidP="00C666D2">
            <w:r>
              <w:t>C</w:t>
            </w:r>
            <w:r w:rsidR="004D3881">
              <w:t>D</w:t>
            </w:r>
          </w:p>
        </w:tc>
      </w:tr>
      <w:tr w:rsidR="006E1A0B" w:rsidRPr="00A06266" w14:paraId="144561E9" w14:textId="77777777" w:rsidTr="005D4246">
        <w:trPr>
          <w:cantSplit/>
          <w:trHeight w:val="397"/>
          <w:tblCellSpacing w:w="20" w:type="dxa"/>
        </w:trPr>
        <w:tc>
          <w:tcPr>
            <w:tcW w:w="2087" w:type="dxa"/>
            <w:vAlign w:val="center"/>
          </w:tcPr>
          <w:p w14:paraId="4C78F91B" w14:textId="77777777" w:rsidR="006E1A0B" w:rsidRPr="00A06266" w:rsidRDefault="006E1A0B" w:rsidP="006E1A0B">
            <w:pPr>
              <w:rPr>
                <w:b/>
                <w:szCs w:val="24"/>
              </w:rPr>
            </w:pPr>
            <w:r w:rsidRPr="00A06266">
              <w:rPr>
                <w:b/>
                <w:szCs w:val="24"/>
              </w:rPr>
              <w:t>Responsible to:</w:t>
            </w:r>
          </w:p>
        </w:tc>
        <w:tc>
          <w:tcPr>
            <w:tcW w:w="8274" w:type="dxa"/>
            <w:vAlign w:val="center"/>
          </w:tcPr>
          <w:p w14:paraId="57F95BD8" w14:textId="0F479D21" w:rsidR="006E1A0B" w:rsidRPr="00B42949" w:rsidRDefault="00B42949" w:rsidP="006E1A0B">
            <w:pPr>
              <w:rPr>
                <w:bCs/>
                <w:szCs w:val="24"/>
              </w:rPr>
            </w:pPr>
            <w:r w:rsidRPr="00B42949">
              <w:rPr>
                <w:szCs w:val="24"/>
              </w:rPr>
              <w:t>School Admin Officer / Headteacher</w:t>
            </w:r>
            <w:r w:rsidR="00F45884">
              <w:rPr>
                <w:szCs w:val="24"/>
              </w:rPr>
              <w:t xml:space="preserve"> / Business Manager</w:t>
            </w:r>
          </w:p>
        </w:tc>
      </w:tr>
      <w:tr w:rsidR="006E1A0B" w:rsidRPr="00A06266" w14:paraId="682D9020" w14:textId="77777777" w:rsidTr="005D4246">
        <w:trPr>
          <w:cantSplit/>
          <w:trHeight w:val="397"/>
          <w:tblCellSpacing w:w="20" w:type="dxa"/>
        </w:trPr>
        <w:tc>
          <w:tcPr>
            <w:tcW w:w="2087" w:type="dxa"/>
            <w:vAlign w:val="center"/>
          </w:tcPr>
          <w:p w14:paraId="44C9E576" w14:textId="77777777" w:rsidR="006E1A0B" w:rsidRPr="00A06266" w:rsidRDefault="006E1A0B" w:rsidP="006E1A0B">
            <w:pPr>
              <w:rPr>
                <w:b/>
                <w:szCs w:val="24"/>
              </w:rPr>
            </w:pPr>
            <w:r w:rsidRPr="00A06266">
              <w:rPr>
                <w:b/>
                <w:szCs w:val="24"/>
              </w:rPr>
              <w:t>Staff managed:</w:t>
            </w:r>
          </w:p>
        </w:tc>
        <w:tc>
          <w:tcPr>
            <w:tcW w:w="8274" w:type="dxa"/>
            <w:vAlign w:val="center"/>
          </w:tcPr>
          <w:p w14:paraId="1074B417" w14:textId="4C06B964" w:rsidR="006E1A0B" w:rsidRPr="00A06266" w:rsidRDefault="004559A6" w:rsidP="006E1A0B">
            <w:sdt>
              <w:sdtPr>
                <w:rPr>
                  <w:rFonts w:eastAsia="Times New Roman"/>
                  <w:lang w:eastAsia="en-GB"/>
                </w:rPr>
                <w:alias w:val="Choose from the list below"/>
                <w:tag w:val="Choose from the list below"/>
                <w:id w:val="12036476"/>
                <w:placeholder>
                  <w:docPart w:val="D2A296E2A2464CD9A08E6941AAB7CEC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DC37C7">
                  <w:rPr>
                    <w:rFonts w:eastAsia="Times New Roman"/>
                    <w:lang w:eastAsia="en-GB"/>
                  </w:rPr>
                  <w:t>None</w:t>
                </w:r>
              </w:sdtContent>
            </w:sdt>
          </w:p>
        </w:tc>
      </w:tr>
      <w:tr w:rsidR="006E1A0B" w:rsidRPr="00A06266" w14:paraId="1E58A5CC" w14:textId="77777777" w:rsidTr="005D4246">
        <w:trPr>
          <w:cantSplit/>
          <w:trHeight w:val="397"/>
          <w:tblCellSpacing w:w="20" w:type="dxa"/>
        </w:trPr>
        <w:tc>
          <w:tcPr>
            <w:tcW w:w="2087" w:type="dxa"/>
            <w:vAlign w:val="center"/>
          </w:tcPr>
          <w:p w14:paraId="36FEF730" w14:textId="77777777" w:rsidR="006E1A0B" w:rsidRDefault="006E1A0B" w:rsidP="006E1A0B">
            <w:pPr>
              <w:rPr>
                <w:b/>
                <w:szCs w:val="24"/>
              </w:rPr>
            </w:pPr>
            <w:r>
              <w:rPr>
                <w:b/>
                <w:szCs w:val="24"/>
              </w:rPr>
              <w:t>Directorate:</w:t>
            </w:r>
          </w:p>
        </w:tc>
        <w:tc>
          <w:tcPr>
            <w:tcW w:w="8274" w:type="dxa"/>
            <w:vAlign w:val="center"/>
          </w:tcPr>
          <w:p w14:paraId="6E5DC4ED" w14:textId="44EBCE1E" w:rsidR="006E1A0B" w:rsidRPr="00A06266" w:rsidRDefault="004559A6" w:rsidP="006E1A0B">
            <w:sdt>
              <w:sdtPr>
                <w:rPr>
                  <w:rFonts w:eastAsia="Times New Roman"/>
                  <w:lang w:eastAsia="en-GB"/>
                </w:rPr>
                <w:alias w:val="Directorate"/>
                <w:tag w:val="Directorate"/>
                <w:id w:val="2011181746"/>
                <w:placeholder>
                  <w:docPart w:val="2B7B6ACCF49C4106B3330399A879479B"/>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6E1A0B">
                  <w:rPr>
                    <w:rFonts w:eastAsia="Times New Roman"/>
                    <w:lang w:eastAsia="en-GB"/>
                  </w:rPr>
                  <w:t>Children and Young People's Service</w:t>
                </w:r>
              </w:sdtContent>
            </w:sdt>
          </w:p>
        </w:tc>
      </w:tr>
      <w:tr w:rsidR="006E1A0B" w:rsidRPr="00A06266" w14:paraId="12BA9B06" w14:textId="77777777" w:rsidTr="005D4246">
        <w:trPr>
          <w:cantSplit/>
          <w:trHeight w:val="397"/>
          <w:tblCellSpacing w:w="20" w:type="dxa"/>
        </w:trPr>
        <w:tc>
          <w:tcPr>
            <w:tcW w:w="2087" w:type="dxa"/>
            <w:vAlign w:val="center"/>
          </w:tcPr>
          <w:p w14:paraId="49DD3396" w14:textId="249B4472" w:rsidR="006E1A0B" w:rsidRDefault="006E1A0B" w:rsidP="006E1A0B">
            <w:pPr>
              <w:rPr>
                <w:b/>
                <w:szCs w:val="24"/>
              </w:rPr>
            </w:pPr>
            <w:r>
              <w:rPr>
                <w:b/>
                <w:szCs w:val="24"/>
              </w:rPr>
              <w:t>School name:</w:t>
            </w:r>
          </w:p>
        </w:tc>
        <w:tc>
          <w:tcPr>
            <w:tcW w:w="8274" w:type="dxa"/>
            <w:vAlign w:val="center"/>
          </w:tcPr>
          <w:p w14:paraId="4610EF56" w14:textId="707E9E07" w:rsidR="006E1A0B" w:rsidRPr="004D3881" w:rsidRDefault="004D3881" w:rsidP="004D3881">
            <w:pPr>
              <w:rPr>
                <w:rFonts w:ascii="Times New Roman" w:hAnsi="Times New Roman" w:cs="Times New Roman"/>
                <w:color w:val="000000"/>
                <w:szCs w:val="24"/>
              </w:rPr>
            </w:pPr>
            <w:r w:rsidRPr="004D3881">
              <w:rPr>
                <w:rFonts w:eastAsia="Times New Roman"/>
                <w:lang w:eastAsia="en-GB"/>
              </w:rPr>
              <w:t>North Duffield</w:t>
            </w:r>
          </w:p>
        </w:tc>
      </w:tr>
      <w:tr w:rsidR="006E1A0B" w:rsidRPr="00A06266" w14:paraId="1337319E" w14:textId="77777777" w:rsidTr="005D4246">
        <w:trPr>
          <w:cantSplit/>
          <w:trHeight w:val="397"/>
          <w:tblCellSpacing w:w="20" w:type="dxa"/>
        </w:trPr>
        <w:tc>
          <w:tcPr>
            <w:tcW w:w="2087" w:type="dxa"/>
            <w:vAlign w:val="center"/>
          </w:tcPr>
          <w:p w14:paraId="1BD9F46C" w14:textId="77777777" w:rsidR="006E1A0B" w:rsidRDefault="006E1A0B" w:rsidP="006E1A0B">
            <w:pPr>
              <w:rPr>
                <w:b/>
                <w:szCs w:val="24"/>
              </w:rPr>
            </w:pPr>
            <w:r w:rsidRPr="00A06266">
              <w:rPr>
                <w:b/>
                <w:szCs w:val="24"/>
              </w:rPr>
              <w:t>Job family:</w:t>
            </w:r>
          </w:p>
        </w:tc>
        <w:sdt>
          <w:sdtPr>
            <w:rPr>
              <w:rFonts w:eastAsia="Times New Roman"/>
              <w:b/>
              <w:lang w:eastAsia="en-GB"/>
            </w:rPr>
            <w:id w:val="931171563"/>
            <w:placeholder>
              <w:docPart w:val="637EDE88DDE2415E98C99EE45FD84F6B"/>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BAFB5E6" w:rsidR="006E1A0B" w:rsidRPr="00A06266" w:rsidRDefault="000232A8" w:rsidP="006E1A0B">
                <w:r>
                  <w:rPr>
                    <w:rFonts w:eastAsia="Times New Roman"/>
                    <w:b/>
                    <w:lang w:eastAsia="en-GB"/>
                  </w:rPr>
                  <w:t xml:space="preserve">C&amp;A - Customer &amp; Administration </w:t>
                </w:r>
              </w:p>
            </w:tc>
          </w:sdtContent>
        </w:sdt>
      </w:tr>
      <w:tr w:rsidR="006E1A0B" w:rsidRPr="00A06266" w14:paraId="5DDAC0D8" w14:textId="77777777" w:rsidTr="005D4246">
        <w:trPr>
          <w:cantSplit/>
          <w:trHeight w:val="397"/>
          <w:tblCellSpacing w:w="20" w:type="dxa"/>
        </w:trPr>
        <w:tc>
          <w:tcPr>
            <w:tcW w:w="2087" w:type="dxa"/>
            <w:vAlign w:val="center"/>
          </w:tcPr>
          <w:p w14:paraId="477736B7" w14:textId="77777777" w:rsidR="006E1A0B" w:rsidRDefault="006E1A0B" w:rsidP="006E1A0B">
            <w:pPr>
              <w:rPr>
                <w:b/>
                <w:szCs w:val="24"/>
              </w:rPr>
            </w:pPr>
            <w:r>
              <w:rPr>
                <w:b/>
                <w:szCs w:val="24"/>
              </w:rPr>
              <w:t>Date of issue:</w:t>
            </w:r>
          </w:p>
        </w:tc>
        <w:tc>
          <w:tcPr>
            <w:tcW w:w="8274" w:type="dxa"/>
            <w:vAlign w:val="center"/>
          </w:tcPr>
          <w:p w14:paraId="437AECC9" w14:textId="3490E2EE" w:rsidR="006E1A0B" w:rsidRPr="00A06266" w:rsidRDefault="006E1A0B" w:rsidP="006E1A0B">
            <w:r>
              <w:t>August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33881906" w:rsidR="00D4711D" w:rsidRPr="00F56DDB" w:rsidRDefault="00932721" w:rsidP="00F56DDB">
            <w:pPr>
              <w:rPr>
                <w:rFonts w:cs="Arial"/>
                <w:sz w:val="24"/>
                <w:szCs w:val="24"/>
              </w:rPr>
            </w:pPr>
            <w:r w:rsidRPr="00F56DDB">
              <w:rPr>
                <w:rFonts w:eastAsia="Times New Roman"/>
              </w:rPr>
              <w:t>Safeguarding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6AA73EF" w14:textId="77777777" w:rsidR="00F45884" w:rsidRPr="00F45884" w:rsidRDefault="00F45884" w:rsidP="00F45884">
            <w:pPr>
              <w:pStyle w:val="ListParagraph"/>
              <w:numPr>
                <w:ilvl w:val="0"/>
                <w:numId w:val="1"/>
              </w:numPr>
              <w:spacing w:after="0"/>
              <w:ind w:left="357" w:hanging="357"/>
              <w:rPr>
                <w:rFonts w:ascii="Arial" w:hAnsi="Arial" w:cs="Arial"/>
                <w:b w:val="0"/>
                <w:sz w:val="20"/>
                <w:szCs w:val="20"/>
              </w:rPr>
            </w:pPr>
            <w:r w:rsidRPr="00F45884">
              <w:rPr>
                <w:rFonts w:ascii="Arial" w:hAnsi="Arial" w:cs="Arial"/>
                <w:b w:val="0"/>
                <w:sz w:val="20"/>
                <w:szCs w:val="20"/>
              </w:rPr>
              <w:t>Works within the busy environment of the school office managing the administration for the school, providing an administrative, reprographics, budget monitoring and reception service, where excellent organisational skills are essential in order to deal with the variety of tasks that need to be undertaken</w:t>
            </w:r>
          </w:p>
          <w:p w14:paraId="642230F5" w14:textId="7591AF81" w:rsidR="00F45884" w:rsidRPr="0070480A" w:rsidRDefault="00F45884" w:rsidP="00F45884">
            <w:pPr>
              <w:pStyle w:val="ListParagraph"/>
              <w:numPr>
                <w:ilvl w:val="0"/>
                <w:numId w:val="1"/>
              </w:numPr>
              <w:spacing w:after="0" w:line="276" w:lineRule="auto"/>
              <w:ind w:left="357" w:hanging="357"/>
              <w:rPr>
                <w:rFonts w:ascii="Arial" w:hAnsi="Arial" w:cs="Arial"/>
                <w:b w:val="0"/>
                <w:sz w:val="20"/>
                <w:szCs w:val="20"/>
              </w:rPr>
            </w:pPr>
            <w:r w:rsidRPr="00F45884">
              <w:rPr>
                <w:rFonts w:ascii="Arial" w:hAnsi="Arial" w:cs="Arial"/>
                <w:b w:val="0"/>
                <w:sz w:val="20"/>
                <w:szCs w:val="20"/>
              </w:rPr>
              <w:t xml:space="preserve">Enhanced DBS clearance required </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46"/>
            </w:tblGrid>
            <w:tr w:rsidR="0070480A" w:rsidRPr="00A06266" w14:paraId="140100F4" w14:textId="77777777" w:rsidTr="00A72C44">
              <w:trPr>
                <w:cantSplit/>
                <w:trHeight w:val="397"/>
              </w:trPr>
              <w:tc>
                <w:tcPr>
                  <w:tcW w:w="255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7646" w:type="dxa"/>
                  <w:vAlign w:val="center"/>
                </w:tcPr>
                <w:p w14:paraId="20D12EE6" w14:textId="3325529D" w:rsidR="0070480A" w:rsidRPr="00D07FA3" w:rsidRDefault="00F20009" w:rsidP="00DC37C7">
                  <w:pPr>
                    <w:rPr>
                      <w:b/>
                      <w:sz w:val="22"/>
                    </w:rPr>
                  </w:pPr>
                  <w:r w:rsidRPr="00F20009">
                    <w:rPr>
                      <w:b/>
                      <w:color w:val="FFFFFF" w:themeColor="background1"/>
                      <w:sz w:val="22"/>
                    </w:rPr>
                    <w:t xml:space="preserve">To provide an administrative support service to the Headteacher and the school under the direction or instruction of the </w:t>
                  </w:r>
                  <w:r>
                    <w:rPr>
                      <w:b/>
                      <w:color w:val="FFFFFF" w:themeColor="background1"/>
                      <w:sz w:val="22"/>
                    </w:rPr>
                    <w:t>H</w:t>
                  </w:r>
                  <w:r w:rsidRPr="00F20009">
                    <w:rPr>
                      <w:b/>
                      <w:color w:val="FFFFFF" w:themeColor="background1"/>
                      <w:sz w:val="22"/>
                    </w:rPr>
                    <w:t>ead</w:t>
                  </w:r>
                  <w:r>
                    <w:rPr>
                      <w:b/>
                      <w:color w:val="FFFFFF" w:themeColor="background1"/>
                      <w:sz w:val="22"/>
                    </w:rPr>
                    <w:t>t</w:t>
                  </w:r>
                  <w:r w:rsidRPr="00F20009">
                    <w:rPr>
                      <w:b/>
                      <w:color w:val="FFFFFF" w:themeColor="background1"/>
                      <w:sz w:val="22"/>
                    </w:rPr>
                    <w:t>eacher or other senior staff. This may include some basic finance duties and the role may involve the post holder demonstrating their own duties and providing advice and guidance to new employees and others.</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697"/>
        <w:gridCol w:w="7783"/>
      </w:tblGrid>
      <w:tr w:rsidR="000A2273" w:rsidRPr="000A2273" w14:paraId="56B62BC5" w14:textId="77777777" w:rsidTr="00F021E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shd w:val="clear" w:color="auto" w:fill="auto"/>
          </w:tcPr>
          <w:p w14:paraId="1FFBFBDC" w14:textId="097A919E" w:rsidR="000A2273" w:rsidRPr="00F56DDB" w:rsidRDefault="000A2273" w:rsidP="000A2273">
            <w:pPr>
              <w:rPr>
                <w:rFonts w:cs="Arial"/>
                <w:b w:val="0"/>
                <w:color w:val="auto"/>
                <w:sz w:val="24"/>
                <w:szCs w:val="24"/>
              </w:rPr>
            </w:pPr>
            <w:r w:rsidRPr="00F56DDB">
              <w:rPr>
                <w:rFonts w:cs="Arial"/>
                <w:color w:val="auto"/>
                <w:sz w:val="24"/>
                <w:szCs w:val="24"/>
              </w:rPr>
              <w:t xml:space="preserve">Operational </w:t>
            </w:r>
            <w:r w:rsidR="00F56DDB" w:rsidRPr="00F56DDB">
              <w:rPr>
                <w:rFonts w:cs="Arial"/>
                <w:color w:val="auto"/>
                <w:sz w:val="24"/>
                <w:szCs w:val="24"/>
              </w:rPr>
              <w:t>Issues:</w:t>
            </w:r>
          </w:p>
          <w:p w14:paraId="348BA7E1" w14:textId="0A48A559" w:rsidR="000A2273" w:rsidRPr="000A2273" w:rsidRDefault="000A2273" w:rsidP="000A2273">
            <w:pPr>
              <w:rPr>
                <w:rFonts w:cs="Arial"/>
                <w:color w:val="auto"/>
                <w:sz w:val="24"/>
                <w:szCs w:val="24"/>
              </w:rPr>
            </w:pPr>
          </w:p>
        </w:tc>
        <w:tc>
          <w:tcPr>
            <w:tcW w:w="7783" w:type="dxa"/>
            <w:shd w:val="clear" w:color="auto" w:fill="auto"/>
          </w:tcPr>
          <w:p w14:paraId="2866A0CD"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Provision of administrative, </w:t>
            </w:r>
            <w:proofErr w:type="gramStart"/>
            <w:r w:rsidRPr="00F20009">
              <w:rPr>
                <w:rFonts w:ascii="Arial" w:hAnsi="Arial" w:cs="Arial"/>
                <w:b w:val="0"/>
                <w:bCs w:val="0"/>
                <w:color w:val="auto"/>
              </w:rPr>
              <w:t>clerical</w:t>
            </w:r>
            <w:proofErr w:type="gramEnd"/>
            <w:r w:rsidRPr="00F20009">
              <w:rPr>
                <w:rFonts w:ascii="Arial" w:hAnsi="Arial" w:cs="Arial"/>
                <w:b w:val="0"/>
                <w:bCs w:val="0"/>
                <w:color w:val="auto"/>
              </w:rPr>
              <w:t xml:space="preserve"> and secretarial duties as required. </w:t>
            </w:r>
          </w:p>
          <w:p w14:paraId="0433AA13"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Assist in preparation of reports as required </w:t>
            </w:r>
          </w:p>
          <w:p w14:paraId="4D1046F6"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 Obtain quotes from contractors and ensure that adequate and appropriate insurance cover is held by contractors. </w:t>
            </w:r>
          </w:p>
          <w:p w14:paraId="047F1DB8"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Take minutes at various meetings as required. </w:t>
            </w:r>
          </w:p>
          <w:p w14:paraId="1BA3C0DC"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Diary management </w:t>
            </w:r>
          </w:p>
          <w:p w14:paraId="742A876B"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Assist teaching and non-teaching staff with administration queries. </w:t>
            </w:r>
          </w:p>
          <w:p w14:paraId="1E9A095C"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 xml:space="preserve">Undertake wages and salary administration and distribution which may involve liaison with the Local Authority offices. </w:t>
            </w:r>
          </w:p>
          <w:p w14:paraId="1665E112" w14:textId="77777777" w:rsidR="00F20009" w:rsidRPr="00F20009"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roofErr w:type="gramStart"/>
            <w:r w:rsidRPr="00F20009">
              <w:rPr>
                <w:rFonts w:ascii="Arial" w:hAnsi="Arial" w:cs="Arial"/>
                <w:b w:val="0"/>
                <w:bCs w:val="0"/>
                <w:color w:val="auto"/>
              </w:rPr>
              <w:t>Make arrangements</w:t>
            </w:r>
            <w:proofErr w:type="gramEnd"/>
            <w:r w:rsidRPr="00F20009">
              <w:rPr>
                <w:rFonts w:ascii="Arial" w:hAnsi="Arial" w:cs="Arial"/>
                <w:b w:val="0"/>
                <w:bCs w:val="0"/>
                <w:color w:val="auto"/>
              </w:rPr>
              <w:t xml:space="preserve"> for school lettings. </w:t>
            </w:r>
          </w:p>
          <w:p w14:paraId="0705DDC4" w14:textId="77777777" w:rsidR="000A2273" w:rsidRPr="004D3881" w:rsidRDefault="00F20009"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F20009">
              <w:rPr>
                <w:rFonts w:ascii="Arial" w:hAnsi="Arial" w:cs="Arial"/>
                <w:b w:val="0"/>
                <w:bCs w:val="0"/>
                <w:color w:val="auto"/>
              </w:rPr>
              <w:t>Report concerns and obtain support for any issues raised.</w:t>
            </w:r>
          </w:p>
          <w:p w14:paraId="6CB429D8" w14:textId="33958666" w:rsidR="004D3881" w:rsidRPr="00F20009" w:rsidRDefault="004D3881" w:rsidP="00F20009">
            <w:pPr>
              <w:pStyle w:val="NoSpacing"/>
              <w:numPr>
                <w:ilvl w:val="0"/>
                <w:numId w:val="11"/>
              </w:numPr>
              <w:ind w:left="346" w:hanging="357"/>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6A2564">
              <w:rPr>
                <w:rFonts w:ascii="Arial" w:hAnsi="Arial" w:cs="Arial"/>
                <w:b w:val="0"/>
                <w:bCs w:val="0"/>
                <w:color w:val="auto"/>
              </w:rPr>
              <w:t>Undertake DBS checks and update the Single Central Register.</w:t>
            </w:r>
          </w:p>
        </w:tc>
      </w:tr>
      <w:tr w:rsidR="000A2273" w:rsidRPr="0070480A" w14:paraId="1EF14465"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7E19247E" w14:textId="02EB2AA1" w:rsidR="000A2273" w:rsidRPr="00E459AB" w:rsidRDefault="000A2273" w:rsidP="000A2273">
            <w:pPr>
              <w:rPr>
                <w:rFonts w:cs="Arial"/>
                <w:sz w:val="24"/>
                <w:szCs w:val="24"/>
              </w:rPr>
            </w:pPr>
            <w:r w:rsidRPr="00E459AB">
              <w:rPr>
                <w:rFonts w:cs="Arial"/>
                <w:sz w:val="24"/>
                <w:szCs w:val="24"/>
              </w:rPr>
              <w:t>Communication</w:t>
            </w:r>
            <w:r w:rsidRPr="00E459AB">
              <w:rPr>
                <w:rFonts w:cs="Arial"/>
                <w:bCs w:val="0"/>
                <w:sz w:val="24"/>
                <w:szCs w:val="24"/>
              </w:rPr>
              <w:t>:</w:t>
            </w:r>
          </w:p>
        </w:tc>
        <w:tc>
          <w:tcPr>
            <w:tcW w:w="7783" w:type="dxa"/>
          </w:tcPr>
          <w:p w14:paraId="7639C0C5" w14:textId="77777777" w:rsidR="00F20009" w:rsidRDefault="00F20009" w:rsidP="00F20009">
            <w:pPr>
              <w:numPr>
                <w:ilvl w:val="0"/>
                <w:numId w:val="7"/>
              </w:numPr>
              <w:tabs>
                <w:tab w:val="clear" w:pos="340"/>
              </w:tabs>
              <w:cnfStyle w:val="000000100000" w:firstRow="0" w:lastRow="0" w:firstColumn="0" w:lastColumn="0" w:oddVBand="0" w:evenVBand="0" w:oddHBand="1" w:evenHBand="0" w:firstRowFirstColumn="0" w:firstRowLastColumn="0" w:lastRowFirstColumn="0" w:lastRowLastColumn="0"/>
            </w:pPr>
            <w:r>
              <w:t xml:space="preserve">Communicate effectively with other staff, Governors, visitors, contractors, </w:t>
            </w:r>
            <w:proofErr w:type="gramStart"/>
            <w:r>
              <w:t>pupils</w:t>
            </w:r>
            <w:proofErr w:type="gramEnd"/>
            <w:r>
              <w:t xml:space="preserve"> and their families/carers. </w:t>
            </w:r>
          </w:p>
          <w:p w14:paraId="20A53943" w14:textId="77777777" w:rsidR="00F20009" w:rsidRDefault="00F20009" w:rsidP="00F20009">
            <w:pPr>
              <w:numPr>
                <w:ilvl w:val="0"/>
                <w:numId w:val="7"/>
              </w:numPr>
              <w:tabs>
                <w:tab w:val="clear" w:pos="340"/>
              </w:tabs>
              <w:cnfStyle w:val="000000100000" w:firstRow="0" w:lastRow="0" w:firstColumn="0" w:lastColumn="0" w:oddVBand="0" w:evenVBand="0" w:oddHBand="1" w:evenHBand="0" w:firstRowFirstColumn="0" w:firstRowLastColumn="0" w:lastRowFirstColumn="0" w:lastRowLastColumn="0"/>
            </w:pPr>
            <w:r>
              <w:t xml:space="preserve">Undertake reception duties; act as first point of contact in response to telephone and face to face enquiries. </w:t>
            </w:r>
          </w:p>
          <w:p w14:paraId="2599F8FA" w14:textId="7D9274E9" w:rsidR="000A2273" w:rsidRPr="00CA3772" w:rsidRDefault="00F20009" w:rsidP="00F20009">
            <w:pPr>
              <w:numPr>
                <w:ilvl w:val="0"/>
                <w:numId w:val="7"/>
              </w:numPr>
              <w:cnfStyle w:val="000000100000" w:firstRow="0" w:lastRow="0" w:firstColumn="0" w:lastColumn="0" w:oddVBand="0" w:evenVBand="0" w:oddHBand="1" w:evenHBand="0" w:firstRowFirstColumn="0" w:firstRowLastColumn="0" w:lastRowFirstColumn="0" w:lastRowLastColumn="0"/>
            </w:pPr>
            <w:r>
              <w:t>Attend staff meetings and training days by agreement with the Headteacher.</w:t>
            </w:r>
          </w:p>
        </w:tc>
      </w:tr>
      <w:tr w:rsidR="00F56DDB" w:rsidRPr="0070480A" w14:paraId="4B98C1DD"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0E2AAEC9" w14:textId="32E74C57" w:rsidR="00F56DDB" w:rsidRPr="00E459AB" w:rsidRDefault="00F56DDB" w:rsidP="000A2273">
            <w:pPr>
              <w:rPr>
                <w:rFonts w:cs="Arial"/>
                <w:sz w:val="24"/>
                <w:szCs w:val="24"/>
              </w:rPr>
            </w:pPr>
            <w:r>
              <w:rPr>
                <w:rFonts w:cs="Arial"/>
                <w:sz w:val="24"/>
                <w:szCs w:val="24"/>
              </w:rPr>
              <w:t>Resource Management:</w:t>
            </w:r>
          </w:p>
        </w:tc>
        <w:tc>
          <w:tcPr>
            <w:tcW w:w="7783" w:type="dxa"/>
          </w:tcPr>
          <w:p w14:paraId="1FB1D4FA" w14:textId="1B4EE930"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Participate in the school’s performance management scheme.</w:t>
            </w:r>
          </w:p>
          <w:p w14:paraId="04443E7C" w14:textId="77777777"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Assist senior staff with budget preparation and revision as necessary. </w:t>
            </w:r>
          </w:p>
          <w:p w14:paraId="491DCF59" w14:textId="7FF6DC36"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Assist in monitoring the school budget on a regular basis. In addition to maintaining computerised records this involves liaison with the Headteacher  </w:t>
            </w:r>
          </w:p>
          <w:p w14:paraId="17A85AEF" w14:textId="3C6B0FCF"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lastRenderedPageBreak/>
              <w:t xml:space="preserve">Undertake some administration of school accounts, including handling of small amounts of cash, collecting monies and payments of bills and invoices. </w:t>
            </w:r>
          </w:p>
          <w:p w14:paraId="30B52EE2" w14:textId="77777777"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Assist in the induction of new employees </w:t>
            </w:r>
          </w:p>
          <w:p w14:paraId="31D46673" w14:textId="77777777"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Monitor stock levels, order office materials, equipment and services and check incoming orders </w:t>
            </w:r>
          </w:p>
          <w:p w14:paraId="3C6B1528" w14:textId="77777777" w:rsidR="00F20009"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Highlight additional training and supervision needs to build on your skills and knowledge. </w:t>
            </w:r>
          </w:p>
          <w:p w14:paraId="16801B01" w14:textId="417350FD" w:rsidR="00F56DDB" w:rsidRDefault="00F20009" w:rsidP="00F20009">
            <w:pPr>
              <w:numPr>
                <w:ilvl w:val="0"/>
                <w:numId w:val="7"/>
              </w:numPr>
              <w:tabs>
                <w:tab w:val="clear" w:pos="340"/>
              </w:tabs>
              <w:cnfStyle w:val="000000000000" w:firstRow="0" w:lastRow="0" w:firstColumn="0" w:lastColumn="0" w:oddVBand="0" w:evenVBand="0" w:oddHBand="0" w:evenHBand="0" w:firstRowFirstColumn="0" w:firstRowLastColumn="0" w:lastRowFirstColumn="0" w:lastRowLastColumn="0"/>
            </w:pPr>
            <w:r>
              <w:t xml:space="preserve">Participate in training and other learning activities and performance development as required.   </w:t>
            </w:r>
          </w:p>
        </w:tc>
      </w:tr>
      <w:tr w:rsidR="000A2273" w:rsidRPr="0070480A" w14:paraId="62B210F1"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0B7387E1" w14:textId="08AA5C17" w:rsidR="000A2273" w:rsidRDefault="000A2273" w:rsidP="000A2273">
            <w:pPr>
              <w:rPr>
                <w:rFonts w:cs="Arial"/>
                <w:sz w:val="24"/>
                <w:szCs w:val="24"/>
              </w:rPr>
            </w:pPr>
            <w:r>
              <w:rPr>
                <w:rFonts w:cs="Arial"/>
                <w:sz w:val="24"/>
                <w:szCs w:val="24"/>
              </w:rPr>
              <w:lastRenderedPageBreak/>
              <w:t>Safeguarding:</w:t>
            </w:r>
          </w:p>
        </w:tc>
        <w:tc>
          <w:tcPr>
            <w:tcW w:w="7783" w:type="dxa"/>
          </w:tcPr>
          <w:p w14:paraId="11E04489" w14:textId="77777777" w:rsidR="00D91C17" w:rsidRDefault="00D91C17" w:rsidP="00D91C17">
            <w:pPr>
              <w:numPr>
                <w:ilvl w:val="0"/>
                <w:numId w:val="7"/>
              </w:numPr>
              <w:tabs>
                <w:tab w:val="clear" w:pos="340"/>
              </w:tabs>
              <w:cnfStyle w:val="000000100000" w:firstRow="0" w:lastRow="0" w:firstColumn="0" w:lastColumn="0" w:oddVBand="0" w:evenVBand="0" w:oddHBand="1" w:evenHBand="0" w:firstRowFirstColumn="0" w:firstRowLastColumn="0" w:lastRowFirstColumn="0" w:lastRowLastColumn="0"/>
            </w:pPr>
            <w:r>
              <w:t xml:space="preserve">Know about data protection issues in the context of your role. </w:t>
            </w:r>
          </w:p>
          <w:p w14:paraId="63B1E893" w14:textId="77777777" w:rsidR="00D91C17" w:rsidRDefault="00D91C17" w:rsidP="00D91C17">
            <w:pPr>
              <w:numPr>
                <w:ilvl w:val="0"/>
                <w:numId w:val="7"/>
              </w:numPr>
              <w:tabs>
                <w:tab w:val="clear" w:pos="340"/>
              </w:tabs>
              <w:cnfStyle w:val="000000100000" w:firstRow="0" w:lastRow="0" w:firstColumn="0" w:lastColumn="0" w:oddVBand="0" w:evenVBand="0" w:oddHBand="1" w:evenHBand="0" w:firstRowFirstColumn="0" w:firstRowLastColumn="0" w:lastRowFirstColumn="0" w:lastRowLastColumn="0"/>
            </w:pPr>
            <w:r>
              <w:t xml:space="preserve">Maintain confidentiality as appropriate </w:t>
            </w:r>
          </w:p>
          <w:p w14:paraId="3B344112" w14:textId="77777777" w:rsidR="00D91C17" w:rsidRDefault="00D91C17" w:rsidP="00D91C17">
            <w:pPr>
              <w:numPr>
                <w:ilvl w:val="0"/>
                <w:numId w:val="7"/>
              </w:numPr>
              <w:tabs>
                <w:tab w:val="clear" w:pos="340"/>
              </w:tabs>
              <w:cnfStyle w:val="000000100000" w:firstRow="0" w:lastRow="0" w:firstColumn="0" w:lastColumn="0" w:oddVBand="0" w:evenVBand="0" w:oddHBand="1" w:evenHBand="0" w:firstRowFirstColumn="0" w:firstRowLastColumn="0" w:lastRowFirstColumn="0" w:lastRowLastColumn="0"/>
            </w:pPr>
            <w:r>
              <w:t xml:space="preserve">Be responsible for promoting and safeguarding the welfare of children and young people that you are responsible for and come into contact with, by knowing who to report concerns to. </w:t>
            </w:r>
          </w:p>
          <w:p w14:paraId="6A3086D9" w14:textId="5EB11811" w:rsidR="000A2273" w:rsidRDefault="00D91C17" w:rsidP="00D91C17">
            <w:pPr>
              <w:numPr>
                <w:ilvl w:val="0"/>
                <w:numId w:val="7"/>
              </w:numPr>
              <w:cnfStyle w:val="000000100000" w:firstRow="0" w:lastRow="0" w:firstColumn="0" w:lastColumn="0" w:oddVBand="0" w:evenVBand="0" w:oddHBand="1" w:evenHBand="0" w:firstRowFirstColumn="0" w:firstRowLastColumn="0" w:lastRowFirstColumn="0" w:lastRowLastColumn="0"/>
            </w:pPr>
            <w:r>
              <w:t>Have an awareness and basic knowledge where appropriate of the most recent safeguarding legislation.</w:t>
            </w:r>
          </w:p>
        </w:tc>
      </w:tr>
      <w:tr w:rsidR="000A2273" w:rsidRPr="0070480A" w14:paraId="2746FD47"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25B9F86A" w14:textId="6CA8EFD7" w:rsidR="000A2273" w:rsidRPr="00A06266" w:rsidRDefault="000A2273" w:rsidP="000A2273">
            <w:pPr>
              <w:rPr>
                <w:rFonts w:cs="Arial"/>
                <w:sz w:val="24"/>
                <w:szCs w:val="24"/>
              </w:rPr>
            </w:pPr>
            <w:r>
              <w:rPr>
                <w:rFonts w:cs="Arial"/>
                <w:sz w:val="24"/>
                <w:szCs w:val="24"/>
              </w:rPr>
              <w:t>Systems and Information:</w:t>
            </w:r>
          </w:p>
        </w:tc>
        <w:tc>
          <w:tcPr>
            <w:tcW w:w="7783" w:type="dxa"/>
          </w:tcPr>
          <w:p w14:paraId="0D10E607" w14:textId="77777777" w:rsidR="00D91C17" w:rsidRDefault="00D91C17" w:rsidP="00D91C17">
            <w:pPr>
              <w:numPr>
                <w:ilvl w:val="0"/>
                <w:numId w:val="7"/>
              </w:numPr>
              <w:cnfStyle w:val="000000000000" w:firstRow="0" w:lastRow="0" w:firstColumn="0" w:lastColumn="0" w:oddVBand="0" w:evenVBand="0" w:oddHBand="0" w:evenHBand="0" w:firstRowFirstColumn="0" w:firstRowLastColumn="0" w:lastRowFirstColumn="0" w:lastRowLastColumn="0"/>
            </w:pPr>
            <w:r>
              <w:t xml:space="preserve">Maintain computerised and manual pupil/staff records. </w:t>
            </w:r>
          </w:p>
          <w:p w14:paraId="5C555BF4" w14:textId="77777777" w:rsidR="00D91C17" w:rsidRDefault="00D91C17" w:rsidP="00D91C17">
            <w:pPr>
              <w:numPr>
                <w:ilvl w:val="0"/>
                <w:numId w:val="7"/>
              </w:numPr>
              <w:cnfStyle w:val="000000000000" w:firstRow="0" w:lastRow="0" w:firstColumn="0" w:lastColumn="0" w:oddVBand="0" w:evenVBand="0" w:oddHBand="0" w:evenHBand="0" w:firstRowFirstColumn="0" w:firstRowLastColumn="0" w:lastRowFirstColumn="0" w:lastRowLastColumn="0"/>
            </w:pPr>
            <w:r>
              <w:t xml:space="preserve">Be aware that different types of information exist (for example, confidential information, personal </w:t>
            </w:r>
            <w:proofErr w:type="gramStart"/>
            <w:r>
              <w:t>data</w:t>
            </w:r>
            <w:proofErr w:type="gramEnd"/>
            <w:r>
              <w:t xml:space="preserve"> and sensitive personal data), and appreciate the implications of those differences. </w:t>
            </w:r>
          </w:p>
          <w:p w14:paraId="6A7BB7CC" w14:textId="18E6C284" w:rsidR="000A2273" w:rsidRPr="007F030B" w:rsidRDefault="00D91C17" w:rsidP="00D91C17">
            <w:pPr>
              <w:numPr>
                <w:ilvl w:val="0"/>
                <w:numId w:val="7"/>
              </w:numPr>
              <w:cnfStyle w:val="000000000000" w:firstRow="0" w:lastRow="0" w:firstColumn="0" w:lastColumn="0" w:oddVBand="0" w:evenVBand="0" w:oddHBand="0" w:evenHBand="0" w:firstRowFirstColumn="0" w:firstRowLastColumn="0" w:lastRowFirstColumn="0" w:lastRowLastColumn="0"/>
            </w:pPr>
            <w:r>
              <w:t xml:space="preserve">Share information appropriately – in writing, by telephone, electronically and in person. </w:t>
            </w:r>
          </w:p>
        </w:tc>
      </w:tr>
      <w:tr w:rsidR="000A2273" w:rsidRPr="0070480A" w14:paraId="26DB3B1B"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4C9A30DF" w14:textId="7E671E1E" w:rsidR="000A2273" w:rsidRPr="00F021EF" w:rsidRDefault="000A2273" w:rsidP="000A2273">
            <w:pPr>
              <w:rPr>
                <w:rFonts w:cs="Arial"/>
                <w:bCs w:val="0"/>
                <w:sz w:val="24"/>
                <w:szCs w:val="24"/>
              </w:rPr>
            </w:pPr>
            <w:r w:rsidRPr="00F021EF">
              <w:rPr>
                <w:rFonts w:cs="Arial"/>
                <w:bCs w:val="0"/>
                <w:sz w:val="24"/>
                <w:szCs w:val="24"/>
              </w:rPr>
              <w:t>Data Protection:</w:t>
            </w:r>
          </w:p>
        </w:tc>
        <w:tc>
          <w:tcPr>
            <w:tcW w:w="7783" w:type="dxa"/>
          </w:tcPr>
          <w:p w14:paraId="5251CABB" w14:textId="3F33FAB2" w:rsidR="000A2273" w:rsidRPr="00F021EF" w:rsidRDefault="000A2273" w:rsidP="007242CF">
            <w:pPr>
              <w:numPr>
                <w:ilvl w:val="0"/>
                <w:numId w:val="6"/>
              </w:numPr>
              <w:tabs>
                <w:tab w:val="num" w:pos="1610"/>
              </w:tabs>
              <w:ind w:left="346" w:hanging="357"/>
              <w:cnfStyle w:val="000000100000" w:firstRow="0" w:lastRow="0" w:firstColumn="0" w:lastColumn="0" w:oddVBand="0" w:evenVBand="0" w:oddHBand="1" w:evenHBand="0" w:firstRowFirstColumn="0" w:firstRowLastColumn="0" w:lastRowFirstColumn="0" w:lastRowLastColumn="0"/>
              <w:rPr>
                <w:rFonts w:cs="Arial"/>
              </w:rPr>
            </w:pPr>
            <w:r w:rsidRPr="00F75DAC">
              <w:rPr>
                <w:rFonts w:cs="Arial"/>
              </w:rPr>
              <w:t>To comply with the Council’s policies and supporting documentation in relation to Information Governance this includes Data Protection, Informati</w:t>
            </w:r>
            <w:r>
              <w:rPr>
                <w:rFonts w:cs="Arial"/>
              </w:rPr>
              <w:t>on Security and Confidentiality</w:t>
            </w:r>
          </w:p>
        </w:tc>
      </w:tr>
      <w:tr w:rsidR="000A2273" w:rsidRPr="0070480A" w14:paraId="64969B24"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3B38BD1D" w14:textId="5B95652F" w:rsidR="000A2273" w:rsidRPr="00F021EF" w:rsidRDefault="000A2273" w:rsidP="000A2273">
            <w:pPr>
              <w:rPr>
                <w:rFonts w:cs="Arial"/>
                <w:bCs w:val="0"/>
                <w:sz w:val="24"/>
                <w:szCs w:val="24"/>
              </w:rPr>
            </w:pPr>
            <w:r w:rsidRPr="00F021EF">
              <w:rPr>
                <w:rFonts w:cs="Arial"/>
                <w:sz w:val="24"/>
                <w:szCs w:val="24"/>
              </w:rPr>
              <w:t>Health &amp; Safety:</w:t>
            </w:r>
          </w:p>
        </w:tc>
        <w:tc>
          <w:tcPr>
            <w:tcW w:w="7783" w:type="dxa"/>
          </w:tcPr>
          <w:p w14:paraId="0ABBE040" w14:textId="726DC226" w:rsidR="000A2273" w:rsidRPr="00F021EF" w:rsidRDefault="00CF57BF" w:rsidP="007242CF">
            <w:pPr>
              <w:numPr>
                <w:ilvl w:val="0"/>
                <w:numId w:val="8"/>
              </w:numPr>
              <w:cnfStyle w:val="000000000000" w:firstRow="0" w:lastRow="0" w:firstColumn="0" w:lastColumn="0" w:oddVBand="0" w:evenVBand="0" w:oddHBand="0" w:evenHBand="0" w:firstRowFirstColumn="0" w:firstRowLastColumn="0" w:lastRowFirstColumn="0" w:lastRowLastColumn="0"/>
              <w:rPr>
                <w:rFonts w:cs="Arial"/>
              </w:rPr>
            </w:pPr>
            <w:r w:rsidRPr="00CF57BF">
              <w:rPr>
                <w:rFonts w:cs="Arial"/>
              </w:rPr>
              <w:t xml:space="preserve">Be aware of and implement your health &amp; safety responsibilities as an employee and where appropriate any additional specialist or managerial health &amp; safety responsibilities as defined in the Health &amp; Safety policy and procedure.  </w:t>
            </w:r>
          </w:p>
        </w:tc>
      </w:tr>
      <w:tr w:rsidR="000A2273" w:rsidRPr="0070480A" w14:paraId="629F4C0D"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50B0DA2B" w14:textId="42EDE48E" w:rsidR="000A2273" w:rsidRPr="00F021EF" w:rsidRDefault="000A2273" w:rsidP="000A2273">
            <w:pPr>
              <w:rPr>
                <w:rFonts w:cs="Arial"/>
                <w:b w:val="0"/>
                <w:sz w:val="24"/>
                <w:szCs w:val="24"/>
              </w:rPr>
            </w:pPr>
            <w:r w:rsidRPr="00F021EF">
              <w:rPr>
                <w:rFonts w:cs="Arial"/>
                <w:sz w:val="24"/>
                <w:szCs w:val="24"/>
              </w:rPr>
              <w:t>Equalities:</w:t>
            </w:r>
          </w:p>
        </w:tc>
        <w:tc>
          <w:tcPr>
            <w:tcW w:w="7783" w:type="dxa"/>
          </w:tcPr>
          <w:p w14:paraId="72ED1F8A" w14:textId="77777777" w:rsidR="00103F62" w:rsidRDefault="00103F62" w:rsidP="00103F62">
            <w:pPr>
              <w:numPr>
                <w:ilvl w:val="0"/>
                <w:numId w:val="8"/>
              </w:numPr>
              <w:cnfStyle w:val="000000100000" w:firstRow="0" w:lastRow="0" w:firstColumn="0" w:lastColumn="0" w:oddVBand="0" w:evenVBand="0" w:oddHBand="1" w:evenHBand="0" w:firstRowFirstColumn="0" w:firstRowLastColumn="0" w:lastRowFirstColumn="0" w:lastRowLastColumn="0"/>
            </w:pPr>
            <w:r>
              <w:t>We aim to make sure that services are provided fairly to all sections of our community, and that all our existing and future employees have equal opportunities.</w:t>
            </w:r>
          </w:p>
          <w:p w14:paraId="0DDFE5E0" w14:textId="77777777" w:rsidR="00103F62" w:rsidRDefault="00103F62" w:rsidP="00103F62">
            <w:pPr>
              <w:numPr>
                <w:ilvl w:val="0"/>
                <w:numId w:val="8"/>
              </w:numPr>
              <w:cnfStyle w:val="000000100000" w:firstRow="0" w:lastRow="0" w:firstColumn="0" w:lastColumn="0" w:oddVBand="0" w:evenVBand="0" w:oddHBand="1" w:evenHBand="0" w:firstRowFirstColumn="0" w:firstRowLastColumn="0" w:lastRowFirstColumn="0" w:lastRowLastColumn="0"/>
            </w:pPr>
            <w:r>
              <w:t xml:space="preserve">Ensure services are delivered in accordance with the aims of the equality Policy Statement. </w:t>
            </w:r>
          </w:p>
          <w:p w14:paraId="2BAE8E8C" w14:textId="618275D9" w:rsidR="000A2273" w:rsidRPr="00691B1C" w:rsidRDefault="00103F62" w:rsidP="00103F62">
            <w:pPr>
              <w:numPr>
                <w:ilvl w:val="0"/>
                <w:numId w:val="8"/>
              </w:numPr>
              <w:cnfStyle w:val="000000100000" w:firstRow="0" w:lastRow="0" w:firstColumn="0" w:lastColumn="0" w:oddVBand="0" w:evenVBand="0" w:oddHBand="1" w:evenHBand="0" w:firstRowFirstColumn="0" w:firstRowLastColumn="0" w:lastRowFirstColumn="0" w:lastRowLastColumn="0"/>
              <w:rPr>
                <w:rFonts w:cs="Arial"/>
              </w:rPr>
            </w:pPr>
            <w:r>
              <w:t>Develop own understanding of equality issues.</w:t>
            </w:r>
          </w:p>
        </w:tc>
      </w:tr>
      <w:tr w:rsidR="000A2273" w:rsidRPr="0070480A" w14:paraId="43919D0A" w14:textId="77777777" w:rsidTr="00F021EF">
        <w:trPr>
          <w:trHeight w:val="397"/>
        </w:trPr>
        <w:tc>
          <w:tcPr>
            <w:cnfStyle w:val="001000000000" w:firstRow="0" w:lastRow="0" w:firstColumn="1" w:lastColumn="0" w:oddVBand="0" w:evenVBand="0" w:oddHBand="0" w:evenHBand="0" w:firstRowFirstColumn="0" w:firstRowLastColumn="0" w:lastRowFirstColumn="0" w:lastRowLastColumn="0"/>
            <w:tcW w:w="2697" w:type="dxa"/>
          </w:tcPr>
          <w:p w14:paraId="085BBD1D" w14:textId="68AF5D7E" w:rsidR="000A2273" w:rsidRPr="00F021EF" w:rsidRDefault="000A2273" w:rsidP="000A2273">
            <w:pPr>
              <w:rPr>
                <w:rFonts w:cs="Arial"/>
                <w:b w:val="0"/>
                <w:sz w:val="24"/>
                <w:szCs w:val="24"/>
              </w:rPr>
            </w:pPr>
            <w:r w:rsidRPr="00F021EF">
              <w:rPr>
                <w:sz w:val="24"/>
                <w:szCs w:val="24"/>
              </w:rPr>
              <w:t>Flexibility:</w:t>
            </w:r>
          </w:p>
        </w:tc>
        <w:tc>
          <w:tcPr>
            <w:tcW w:w="7783" w:type="dxa"/>
          </w:tcPr>
          <w:p w14:paraId="4272A786" w14:textId="7411157A" w:rsidR="000A2273" w:rsidRPr="00691B1C" w:rsidRDefault="000A2273" w:rsidP="007242CF">
            <w:pPr>
              <w:numPr>
                <w:ilvl w:val="0"/>
                <w:numId w:val="8"/>
              </w:numPr>
              <w:cnfStyle w:val="000000000000" w:firstRow="0" w:lastRow="0" w:firstColumn="0" w:lastColumn="0" w:oddVBand="0" w:evenVBand="0" w:oddHBand="0" w:evenHBand="0" w:firstRowFirstColumn="0" w:firstRowLastColumn="0" w:lastRowFirstColumn="0" w:lastRowLastColumn="0"/>
              <w:rPr>
                <w:rFonts w:cs="Arial"/>
              </w:rPr>
            </w:pPr>
            <w:r w:rsidRPr="00621D71">
              <w:rPr>
                <w:rFonts w:cs="Arial"/>
              </w:rPr>
              <w:t>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Council Policies and Procedures</w:t>
            </w:r>
          </w:p>
        </w:tc>
      </w:tr>
      <w:tr w:rsidR="000A2273" w:rsidRPr="0070480A" w14:paraId="4E0186E7" w14:textId="77777777" w:rsidTr="00F021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7" w:type="dxa"/>
          </w:tcPr>
          <w:p w14:paraId="5FBC8849" w14:textId="08341BF0" w:rsidR="000A2273" w:rsidRPr="00F021EF" w:rsidRDefault="000A2273" w:rsidP="000A2273">
            <w:pPr>
              <w:rPr>
                <w:sz w:val="24"/>
                <w:szCs w:val="24"/>
              </w:rPr>
            </w:pPr>
            <w:r>
              <w:rPr>
                <w:sz w:val="24"/>
                <w:szCs w:val="24"/>
              </w:rPr>
              <w:t>Customer Service:</w:t>
            </w:r>
          </w:p>
        </w:tc>
        <w:tc>
          <w:tcPr>
            <w:tcW w:w="7783" w:type="dxa"/>
          </w:tcPr>
          <w:p w14:paraId="76527180" w14:textId="77EE2906" w:rsidR="000A2273" w:rsidRPr="00F021EF" w:rsidRDefault="000A2273" w:rsidP="007242CF">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F021EF">
              <w:rPr>
                <w:rFonts w:ascii="Arial" w:hAnsi="Arial" w:cs="Arial"/>
              </w:rPr>
              <w:t xml:space="preserve">The Council requires a commitment to equity of access and outcomes, this will include due regard to equality, diversity, dignity, </w:t>
            </w:r>
            <w:proofErr w:type="gramStart"/>
            <w:r w:rsidRPr="00F021EF">
              <w:rPr>
                <w:rFonts w:ascii="Arial" w:hAnsi="Arial" w:cs="Arial"/>
              </w:rPr>
              <w:t>respect</w:t>
            </w:r>
            <w:proofErr w:type="gramEnd"/>
            <w:r w:rsidRPr="00F021EF">
              <w:rPr>
                <w:rFonts w:ascii="Arial" w:hAnsi="Arial" w:cs="Arial"/>
              </w:rPr>
              <w:t xml:space="preserve"> and human rights and working with others to keep vulnerable people safe from abuse and mistreatment</w:t>
            </w:r>
          </w:p>
          <w:p w14:paraId="5EC5314F" w14:textId="66BCC1FC" w:rsidR="000A2273" w:rsidRPr="00621D71" w:rsidRDefault="000A2273" w:rsidP="007242CF">
            <w:pPr>
              <w:pStyle w:val="NoSpacing"/>
              <w:numPr>
                <w:ilvl w:val="0"/>
                <w:numId w:val="8"/>
              </w:numPr>
              <w:cnfStyle w:val="000000100000" w:firstRow="0" w:lastRow="0" w:firstColumn="0" w:lastColumn="0" w:oddVBand="0" w:evenVBand="0" w:oddHBand="1" w:evenHBand="0" w:firstRowFirstColumn="0" w:firstRowLastColumn="0" w:lastRowFirstColumn="0" w:lastRowLastColumn="0"/>
            </w:pPr>
            <w:r w:rsidRPr="00F021EF">
              <w:rPr>
                <w:rFonts w:ascii="Arial" w:hAnsi="Arial" w:cs="Arial"/>
              </w:rPr>
              <w:t xml:space="preserve">The Council requires that staff offer the best level of service to their customers and behave in a way that gives them confidence.  Customers </w:t>
            </w:r>
            <w:r w:rsidRPr="00F021EF">
              <w:rPr>
                <w:rFonts w:ascii="Arial" w:hAnsi="Arial" w:cs="Arial"/>
              </w:rPr>
              <w:lastRenderedPageBreak/>
              <w:t xml:space="preserve">will be treated as individuals, with respect for their diversity, </w:t>
            </w:r>
            <w:proofErr w:type="gramStart"/>
            <w:r w:rsidRPr="00F021EF">
              <w:rPr>
                <w:rFonts w:ascii="Arial" w:hAnsi="Arial" w:cs="Arial"/>
              </w:rPr>
              <w:t>culture</w:t>
            </w:r>
            <w:proofErr w:type="gramEnd"/>
            <w:r w:rsidRPr="00F021EF">
              <w:rPr>
                <w:rFonts w:ascii="Arial" w:hAnsi="Arial" w:cs="Arial"/>
              </w:rPr>
              <w:t xml:space="preserve"> and values</w:t>
            </w:r>
          </w:p>
        </w:tc>
      </w:tr>
    </w:tbl>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6832"/>
        <w:gridCol w:w="3647"/>
      </w:tblGrid>
      <w:tr w:rsidR="003709C0" w:rsidRPr="00A06266" w14:paraId="0136ECD1" w14:textId="77777777" w:rsidTr="00B42E5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74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74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B42E5D">
        <w:trPr>
          <w:trHeight w:val="814"/>
        </w:trPr>
        <w:tc>
          <w:tcPr>
            <w:cnfStyle w:val="001000000000" w:firstRow="0" w:lastRow="0" w:firstColumn="1" w:lastColumn="0" w:oddVBand="0" w:evenVBand="0" w:oddHBand="0" w:evenHBand="0" w:firstRowFirstColumn="0" w:firstRowLastColumn="0" w:lastRowFirstColumn="0" w:lastRowLastColumn="0"/>
            <w:tcW w:w="326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2CCB5EAE" w14:textId="77777777" w:rsidR="00CF57BF" w:rsidRPr="00103F62" w:rsidRDefault="00103F62" w:rsidP="00103F62">
            <w:pPr>
              <w:numPr>
                <w:ilvl w:val="0"/>
                <w:numId w:val="9"/>
              </w:numPr>
              <w:rPr>
                <w:b w:val="0"/>
                <w:bCs w:val="0"/>
              </w:rPr>
            </w:pPr>
            <w:r w:rsidRPr="00103F62">
              <w:rPr>
                <w:b w:val="0"/>
                <w:bCs w:val="0"/>
              </w:rPr>
              <w:t>Knowledge of administration and office systems</w:t>
            </w:r>
          </w:p>
          <w:p w14:paraId="10FC0857" w14:textId="77777777" w:rsidR="00103F62" w:rsidRPr="00103F62" w:rsidRDefault="00103F62" w:rsidP="00103F62">
            <w:pPr>
              <w:numPr>
                <w:ilvl w:val="0"/>
                <w:numId w:val="9"/>
              </w:numPr>
              <w:rPr>
                <w:b w:val="0"/>
                <w:bCs w:val="0"/>
              </w:rPr>
            </w:pPr>
            <w:r w:rsidRPr="00103F62">
              <w:rPr>
                <w:b w:val="0"/>
                <w:bCs w:val="0"/>
              </w:rPr>
              <w:t>Clerical or administrative experience</w:t>
            </w:r>
          </w:p>
          <w:p w14:paraId="634EAD98" w14:textId="2FD89DE4" w:rsidR="00103F62" w:rsidRPr="00F56DDB" w:rsidRDefault="00103F62" w:rsidP="00103F62">
            <w:pPr>
              <w:numPr>
                <w:ilvl w:val="0"/>
                <w:numId w:val="9"/>
              </w:numPr>
              <w:rPr>
                <w:b w:val="0"/>
                <w:bCs w:val="0"/>
              </w:rPr>
            </w:pPr>
            <w:r w:rsidRPr="00103F62">
              <w:rPr>
                <w:b w:val="0"/>
                <w:bCs w:val="0"/>
              </w:rPr>
              <w:t>Experience of working with Microsoft Office</w:t>
            </w:r>
          </w:p>
        </w:tc>
        <w:tc>
          <w:tcPr>
            <w:tcW w:w="1740" w:type="pct"/>
            <w:tcBorders>
              <w:top w:val="single" w:sz="8" w:space="0" w:color="866243" w:themeColor="accent3"/>
            </w:tcBorders>
            <w:shd w:val="clear" w:color="auto" w:fill="D5BFAC" w:themeFill="accent3" w:themeFillTint="66"/>
          </w:tcPr>
          <w:p w14:paraId="5C667C31" w14:textId="61F8D709" w:rsidR="007242CF" w:rsidRPr="00CF57BF" w:rsidRDefault="00CF57BF" w:rsidP="00CF57BF">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F57BF">
              <w:rPr>
                <w:rFonts w:ascii="Arial" w:hAnsi="Arial" w:cs="Arial"/>
              </w:rPr>
              <w:t xml:space="preserve">Cash handling experience </w:t>
            </w:r>
          </w:p>
        </w:tc>
      </w:tr>
      <w:tr w:rsidR="003709C0" w:rsidRPr="00A06266" w14:paraId="626866A8"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62188331" w14:textId="77777777" w:rsidR="00103F62" w:rsidRPr="00103F62" w:rsidRDefault="00103F62" w:rsidP="00103F62">
            <w:pPr>
              <w:numPr>
                <w:ilvl w:val="0"/>
                <w:numId w:val="3"/>
              </w:numPr>
              <w:rPr>
                <w:b w:val="0"/>
                <w:bCs w:val="0"/>
              </w:rPr>
            </w:pPr>
            <w:r w:rsidRPr="00103F62">
              <w:rPr>
                <w:b w:val="0"/>
                <w:bCs w:val="0"/>
              </w:rPr>
              <w:t xml:space="preserve">Computer literate </w:t>
            </w:r>
          </w:p>
          <w:p w14:paraId="616DC857" w14:textId="77777777" w:rsidR="00103F62" w:rsidRPr="00103F62" w:rsidRDefault="00103F62" w:rsidP="00103F62">
            <w:pPr>
              <w:numPr>
                <w:ilvl w:val="0"/>
                <w:numId w:val="3"/>
              </w:numPr>
              <w:rPr>
                <w:b w:val="0"/>
                <w:bCs w:val="0"/>
              </w:rPr>
            </w:pPr>
            <w:r w:rsidRPr="00103F62">
              <w:rPr>
                <w:b w:val="0"/>
                <w:bCs w:val="0"/>
              </w:rPr>
              <w:t>Good interpersonal and communication skills</w:t>
            </w:r>
          </w:p>
          <w:p w14:paraId="4BAB993B" w14:textId="77777777" w:rsidR="00103F62" w:rsidRPr="00103F62" w:rsidRDefault="00103F62" w:rsidP="00103F62">
            <w:pPr>
              <w:numPr>
                <w:ilvl w:val="0"/>
                <w:numId w:val="3"/>
              </w:numPr>
              <w:rPr>
                <w:b w:val="0"/>
                <w:bCs w:val="0"/>
              </w:rPr>
            </w:pPr>
            <w:r w:rsidRPr="00103F62">
              <w:rPr>
                <w:b w:val="0"/>
                <w:bCs w:val="0"/>
              </w:rPr>
              <w:t>Good numeracy and literacy skills</w:t>
            </w:r>
          </w:p>
          <w:p w14:paraId="11224E4B" w14:textId="77777777" w:rsidR="00103F62" w:rsidRPr="00103F62" w:rsidRDefault="00103F62" w:rsidP="00103F62">
            <w:pPr>
              <w:numPr>
                <w:ilvl w:val="0"/>
                <w:numId w:val="3"/>
              </w:numPr>
              <w:rPr>
                <w:b w:val="0"/>
                <w:bCs w:val="0"/>
              </w:rPr>
            </w:pPr>
            <w:r w:rsidRPr="00103F62">
              <w:rPr>
                <w:b w:val="0"/>
                <w:bCs w:val="0"/>
              </w:rPr>
              <w:t>Judgemental skills</w:t>
            </w:r>
          </w:p>
          <w:p w14:paraId="77BBCFDB" w14:textId="6C224F43" w:rsidR="00436712" w:rsidRPr="008E161E" w:rsidRDefault="00103F62" w:rsidP="00103F62">
            <w:pPr>
              <w:numPr>
                <w:ilvl w:val="0"/>
                <w:numId w:val="3"/>
              </w:numPr>
              <w:rPr>
                <w:rFonts w:cs="Arial"/>
                <w:b w:val="0"/>
                <w:bCs w:val="0"/>
              </w:rPr>
            </w:pPr>
            <w:r w:rsidRPr="00103F62">
              <w:rPr>
                <w:b w:val="0"/>
                <w:bCs w:val="0"/>
              </w:rPr>
              <w:t>Ability to work to deadlines</w:t>
            </w:r>
          </w:p>
        </w:tc>
        <w:tc>
          <w:tcPr>
            <w:tcW w:w="1740" w:type="pct"/>
            <w:shd w:val="clear" w:color="auto" w:fill="D5BFAC" w:themeFill="accent3" w:themeFillTint="66"/>
          </w:tcPr>
          <w:p w14:paraId="7B22000A" w14:textId="396A83DC" w:rsidR="003709C0" w:rsidRPr="00B42E5D" w:rsidRDefault="003709C0" w:rsidP="007242CF">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709C0" w:rsidRPr="00A06266" w14:paraId="6FD87CED"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7242CF">
            <w:pPr>
              <w:pStyle w:val="ListParagraph"/>
              <w:numPr>
                <w:ilvl w:val="0"/>
                <w:numId w:val="2"/>
              </w:numPr>
              <w:spacing w:after="0" w:line="240" w:lineRule="auto"/>
              <w:rPr>
                <w:rFonts w:cs="Arial"/>
                <w:sz w:val="24"/>
                <w:szCs w:val="24"/>
              </w:rPr>
            </w:pPr>
          </w:p>
          <w:p w14:paraId="6596108A" w14:textId="3D586FF4" w:rsidR="003709C0" w:rsidRPr="00A17902" w:rsidRDefault="004559A6" w:rsidP="00A17902">
            <w:pPr>
              <w:ind w:left="360"/>
              <w:rPr>
                <w:rFonts w:cs="Arial"/>
                <w:b w:val="0"/>
                <w:sz w:val="20"/>
                <w:szCs w:val="20"/>
              </w:rPr>
            </w:pPr>
            <w:hyperlink r:id="rId11" w:anchor="accordion-content-0-0" w:history="1">
              <w:r w:rsidR="0055395C">
                <w:rPr>
                  <w:rStyle w:val="Hyperlink"/>
                </w:rPr>
                <w:t>link</w:t>
              </w:r>
            </w:hyperlink>
          </w:p>
        </w:tc>
        <w:tc>
          <w:tcPr>
            <w:tcW w:w="174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5F3D7327" w14:textId="086B7600" w:rsidR="003709C0" w:rsidRDefault="003709C0" w:rsidP="00A17902">
            <w:pPr>
              <w:rPr>
                <w:rFonts w:cs="Arial"/>
                <w:sz w:val="24"/>
                <w:szCs w:val="24"/>
              </w:rPr>
            </w:pPr>
            <w:r>
              <w:rPr>
                <w:rFonts w:cs="Arial"/>
                <w:sz w:val="24"/>
                <w:szCs w:val="24"/>
              </w:rPr>
              <w:t>Qualifications</w:t>
            </w:r>
          </w:p>
          <w:p w14:paraId="53777E1A" w14:textId="09FF5387" w:rsidR="005456D7" w:rsidRPr="008E161E" w:rsidRDefault="00103F62" w:rsidP="008E161E">
            <w:pPr>
              <w:numPr>
                <w:ilvl w:val="0"/>
                <w:numId w:val="15"/>
              </w:numPr>
              <w:ind w:left="346" w:hanging="357"/>
              <w:rPr>
                <w:rFonts w:cs="Arial"/>
              </w:rPr>
            </w:pPr>
            <w:r w:rsidRPr="00103F62">
              <w:rPr>
                <w:rFonts w:cs="Arial"/>
                <w:b w:val="0"/>
                <w:bCs w:val="0"/>
              </w:rPr>
              <w:t xml:space="preserve">Literacy &amp; numeracy qualification </w:t>
            </w:r>
            <w:proofErr w:type="gramStart"/>
            <w:r w:rsidRPr="00103F62">
              <w:rPr>
                <w:rFonts w:cs="Arial"/>
                <w:b w:val="0"/>
                <w:bCs w:val="0"/>
              </w:rPr>
              <w:t>e.g.</w:t>
            </w:r>
            <w:proofErr w:type="gramEnd"/>
            <w:r w:rsidRPr="00103F62">
              <w:rPr>
                <w:rFonts w:cs="Arial"/>
                <w:b w:val="0"/>
                <w:bCs w:val="0"/>
              </w:rPr>
              <w:t xml:space="preserve"> Level 2 qualification or equivalent</w:t>
            </w:r>
          </w:p>
        </w:tc>
        <w:tc>
          <w:tcPr>
            <w:tcW w:w="1740" w:type="pct"/>
            <w:shd w:val="clear" w:color="auto" w:fill="D5BFAC" w:themeFill="accent3" w:themeFillTint="66"/>
          </w:tcPr>
          <w:p w14:paraId="1A651FBE" w14:textId="77777777" w:rsidR="00103F62" w:rsidRPr="00103F62" w:rsidRDefault="00103F62" w:rsidP="00103F62">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103F62">
              <w:rPr>
                <w:rFonts w:ascii="Arial" w:hAnsi="Arial" w:cs="Arial"/>
              </w:rPr>
              <w:t>CLAIT Plus, ECDL or Level 2 Word Processing</w:t>
            </w:r>
          </w:p>
          <w:p w14:paraId="2A2D8A9B" w14:textId="347F7319" w:rsidR="005456D7" w:rsidRPr="00CF57BF" w:rsidRDefault="00103F62" w:rsidP="00103F62">
            <w:pPr>
              <w:pStyle w:val="ListParagraph"/>
              <w:numPr>
                <w:ilvl w:val="0"/>
                <w:numId w:val="15"/>
              </w:numPr>
              <w:spacing w:after="0" w:line="24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103F62">
              <w:rPr>
                <w:rFonts w:ascii="Arial" w:hAnsi="Arial" w:cs="Arial"/>
              </w:rPr>
              <w:t>Appropriate first aid training (dependant on the school’s needs – insert as appropriate)</w:t>
            </w:r>
          </w:p>
        </w:tc>
      </w:tr>
      <w:tr w:rsidR="00CF57BF" w:rsidRPr="00A06266" w14:paraId="4A70B99A"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tcPr>
          <w:p w14:paraId="115C50EC" w14:textId="77777777" w:rsidR="00CF57BF" w:rsidRDefault="00CF57BF" w:rsidP="00A17902">
            <w:pPr>
              <w:rPr>
                <w:rFonts w:cs="Arial"/>
                <w:b w:val="0"/>
                <w:bCs w:val="0"/>
                <w:sz w:val="24"/>
                <w:szCs w:val="24"/>
              </w:rPr>
            </w:pPr>
            <w:r>
              <w:rPr>
                <w:rFonts w:cs="Arial"/>
                <w:sz w:val="24"/>
                <w:szCs w:val="24"/>
              </w:rPr>
              <w:t>Personal Qualities</w:t>
            </w:r>
          </w:p>
          <w:p w14:paraId="0D91685E" w14:textId="77777777" w:rsidR="00103F62" w:rsidRPr="00103F62" w:rsidRDefault="00103F62" w:rsidP="00103F62">
            <w:pPr>
              <w:pStyle w:val="NoSpacing"/>
              <w:numPr>
                <w:ilvl w:val="0"/>
                <w:numId w:val="23"/>
              </w:numPr>
              <w:ind w:left="357" w:hanging="357"/>
              <w:rPr>
                <w:rFonts w:ascii="Arial" w:hAnsi="Arial" w:cs="Arial"/>
                <w:b w:val="0"/>
                <w:bCs w:val="0"/>
              </w:rPr>
            </w:pPr>
            <w:r w:rsidRPr="00103F62">
              <w:rPr>
                <w:rFonts w:ascii="Arial" w:hAnsi="Arial" w:cs="Arial"/>
                <w:b w:val="0"/>
                <w:bCs w:val="0"/>
              </w:rPr>
              <w:t xml:space="preserve">Attention to detail, </w:t>
            </w:r>
            <w:proofErr w:type="gramStart"/>
            <w:r w:rsidRPr="00103F62">
              <w:rPr>
                <w:rFonts w:ascii="Arial" w:hAnsi="Arial" w:cs="Arial"/>
                <w:b w:val="0"/>
                <w:bCs w:val="0"/>
              </w:rPr>
              <w:t>neatness</w:t>
            </w:r>
            <w:proofErr w:type="gramEnd"/>
            <w:r w:rsidRPr="00103F62">
              <w:rPr>
                <w:rFonts w:ascii="Arial" w:hAnsi="Arial" w:cs="Arial"/>
                <w:b w:val="0"/>
                <w:bCs w:val="0"/>
              </w:rPr>
              <w:t xml:space="preserve"> and accuracy</w:t>
            </w:r>
          </w:p>
          <w:p w14:paraId="1E5D9F1D" w14:textId="77777777" w:rsidR="00103F62" w:rsidRPr="00103F62" w:rsidRDefault="00103F62" w:rsidP="00103F62">
            <w:pPr>
              <w:pStyle w:val="NoSpacing"/>
              <w:numPr>
                <w:ilvl w:val="0"/>
                <w:numId w:val="23"/>
              </w:numPr>
              <w:ind w:left="357" w:hanging="357"/>
              <w:rPr>
                <w:rFonts w:ascii="Arial" w:hAnsi="Arial" w:cs="Arial"/>
                <w:b w:val="0"/>
                <w:bCs w:val="0"/>
              </w:rPr>
            </w:pPr>
            <w:r w:rsidRPr="00103F62">
              <w:rPr>
                <w:rFonts w:ascii="Arial" w:hAnsi="Arial" w:cs="Arial"/>
                <w:b w:val="0"/>
                <w:bCs w:val="0"/>
              </w:rPr>
              <w:t>Organisational skills</w:t>
            </w:r>
          </w:p>
          <w:p w14:paraId="08ADE186" w14:textId="77777777" w:rsidR="00103F62" w:rsidRPr="00103F62" w:rsidRDefault="00103F62" w:rsidP="00103F62">
            <w:pPr>
              <w:pStyle w:val="NoSpacing"/>
              <w:numPr>
                <w:ilvl w:val="0"/>
                <w:numId w:val="23"/>
              </w:numPr>
              <w:ind w:left="357" w:hanging="357"/>
              <w:rPr>
                <w:rFonts w:ascii="Arial" w:hAnsi="Arial" w:cs="Arial"/>
                <w:b w:val="0"/>
                <w:bCs w:val="0"/>
              </w:rPr>
            </w:pPr>
            <w:r w:rsidRPr="00103F62">
              <w:rPr>
                <w:rFonts w:ascii="Arial" w:hAnsi="Arial" w:cs="Arial"/>
                <w:b w:val="0"/>
                <w:bCs w:val="0"/>
              </w:rPr>
              <w:t>Ability to work successfully in a team</w:t>
            </w:r>
          </w:p>
          <w:p w14:paraId="4B9AC247" w14:textId="11B177D2" w:rsidR="00AC2466" w:rsidRPr="00AC2466" w:rsidRDefault="00103F62" w:rsidP="00103F62">
            <w:pPr>
              <w:pStyle w:val="NoSpacing"/>
              <w:numPr>
                <w:ilvl w:val="0"/>
                <w:numId w:val="23"/>
              </w:numPr>
              <w:ind w:left="357" w:hanging="357"/>
            </w:pPr>
            <w:r w:rsidRPr="00103F62">
              <w:rPr>
                <w:rFonts w:ascii="Arial" w:hAnsi="Arial" w:cs="Arial"/>
                <w:b w:val="0"/>
                <w:bCs w:val="0"/>
              </w:rPr>
              <w:t>Confidentiality</w:t>
            </w:r>
          </w:p>
        </w:tc>
        <w:tc>
          <w:tcPr>
            <w:tcW w:w="1740" w:type="pct"/>
            <w:shd w:val="clear" w:color="auto" w:fill="D5BFAC" w:themeFill="accent3" w:themeFillTint="66"/>
          </w:tcPr>
          <w:p w14:paraId="0B1BF41D" w14:textId="77777777" w:rsidR="00CF57BF" w:rsidRPr="00CF57BF" w:rsidRDefault="00CF57BF" w:rsidP="00E41B96">
            <w:pPr>
              <w:pStyle w:val="ListParagraph"/>
              <w:spacing w:after="0" w:line="240" w:lineRule="auto"/>
              <w:ind w:left="357"/>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709C0" w:rsidRPr="00A06266" w14:paraId="0C5C9AF3" w14:textId="77777777" w:rsidTr="00B42E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1B584F2C" w14:textId="77777777" w:rsidR="00103F62" w:rsidRPr="00103F62" w:rsidRDefault="00103F62" w:rsidP="00103F62">
            <w:pPr>
              <w:numPr>
                <w:ilvl w:val="0"/>
                <w:numId w:val="22"/>
              </w:numPr>
              <w:rPr>
                <w:b w:val="0"/>
                <w:bCs w:val="0"/>
              </w:rPr>
            </w:pPr>
            <w:r w:rsidRPr="00103F62">
              <w:rPr>
                <w:b w:val="0"/>
                <w:bCs w:val="0"/>
              </w:rPr>
              <w:t xml:space="preserve">To be committed to the school’s policy and ethos. </w:t>
            </w:r>
          </w:p>
          <w:p w14:paraId="25E1FB64" w14:textId="77777777" w:rsidR="00103F62" w:rsidRPr="00103F62" w:rsidRDefault="00103F62" w:rsidP="00103F62">
            <w:pPr>
              <w:numPr>
                <w:ilvl w:val="0"/>
                <w:numId w:val="22"/>
              </w:numPr>
              <w:rPr>
                <w:b w:val="0"/>
                <w:bCs w:val="0"/>
              </w:rPr>
            </w:pPr>
            <w:r w:rsidRPr="00103F62">
              <w:rPr>
                <w:b w:val="0"/>
                <w:bCs w:val="0"/>
              </w:rPr>
              <w:t xml:space="preserve">To be committed to Continual Professional Development. </w:t>
            </w:r>
          </w:p>
          <w:p w14:paraId="6975EBD7" w14:textId="77777777" w:rsidR="00103F62" w:rsidRPr="00103F62" w:rsidRDefault="00103F62" w:rsidP="00103F62">
            <w:pPr>
              <w:numPr>
                <w:ilvl w:val="0"/>
                <w:numId w:val="22"/>
              </w:numPr>
              <w:rPr>
                <w:b w:val="0"/>
                <w:bCs w:val="0"/>
              </w:rPr>
            </w:pPr>
            <w:r w:rsidRPr="00103F62">
              <w:rPr>
                <w:b w:val="0"/>
                <w:bCs w:val="0"/>
              </w:rPr>
              <w:t>Motivation to work with children and young people.</w:t>
            </w:r>
          </w:p>
          <w:p w14:paraId="6BE58001" w14:textId="77777777" w:rsidR="00103F62" w:rsidRPr="00103F62" w:rsidRDefault="00103F62" w:rsidP="00103F62">
            <w:pPr>
              <w:numPr>
                <w:ilvl w:val="0"/>
                <w:numId w:val="22"/>
              </w:numPr>
              <w:rPr>
                <w:b w:val="0"/>
                <w:bCs w:val="0"/>
              </w:rPr>
            </w:pPr>
            <w:r w:rsidRPr="00103F62">
              <w:rPr>
                <w:b w:val="0"/>
                <w:bCs w:val="0"/>
              </w:rPr>
              <w:t xml:space="preserve">Ability to form and maintain appropriate relationships and personal boundaries with children and young people. </w:t>
            </w:r>
          </w:p>
          <w:p w14:paraId="6A871C6C" w14:textId="053408FC" w:rsidR="003709C0" w:rsidRPr="005415D6" w:rsidRDefault="00103F62" w:rsidP="00103F62">
            <w:pPr>
              <w:numPr>
                <w:ilvl w:val="0"/>
                <w:numId w:val="22"/>
              </w:numPr>
              <w:rPr>
                <w:rFonts w:cs="Arial"/>
                <w:b w:val="0"/>
                <w:sz w:val="20"/>
                <w:szCs w:val="20"/>
              </w:rPr>
            </w:pPr>
            <w:r w:rsidRPr="00103F62">
              <w:rPr>
                <w:b w:val="0"/>
                <w:bCs w:val="0"/>
              </w:rPr>
              <w:t xml:space="preserve">Enhanced DBS clearance required </w:t>
            </w:r>
          </w:p>
        </w:tc>
        <w:tc>
          <w:tcPr>
            <w:tcW w:w="1740" w:type="pct"/>
            <w:shd w:val="clear" w:color="auto" w:fill="D5BFAC" w:themeFill="accent3" w:themeFillTint="66"/>
          </w:tcPr>
          <w:p w14:paraId="5C5A397F" w14:textId="69FF7D30" w:rsidR="003709C0" w:rsidRPr="00100470" w:rsidRDefault="003709C0" w:rsidP="005456D7">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41B96" w:rsidRPr="00A06266" w14:paraId="7D867D6F" w14:textId="77777777" w:rsidTr="00B42E5D">
        <w:trPr>
          <w:trHeight w:val="397"/>
        </w:trPr>
        <w:tc>
          <w:tcPr>
            <w:cnfStyle w:val="001000000000" w:firstRow="0" w:lastRow="0" w:firstColumn="1" w:lastColumn="0" w:oddVBand="0" w:evenVBand="0" w:oddHBand="0" w:evenHBand="0" w:firstRowFirstColumn="0" w:firstRowLastColumn="0" w:lastRowFirstColumn="0" w:lastRowLastColumn="0"/>
            <w:tcW w:w="3260" w:type="pct"/>
          </w:tcPr>
          <w:p w14:paraId="08F26BB1" w14:textId="77777777" w:rsidR="00E41B96" w:rsidRDefault="00E41B96" w:rsidP="001F7858">
            <w:pPr>
              <w:rPr>
                <w:rFonts w:cs="Arial"/>
                <w:b w:val="0"/>
                <w:bCs w:val="0"/>
                <w:sz w:val="24"/>
                <w:szCs w:val="24"/>
              </w:rPr>
            </w:pPr>
            <w:r>
              <w:rPr>
                <w:rFonts w:cs="Arial"/>
                <w:sz w:val="24"/>
                <w:szCs w:val="24"/>
              </w:rPr>
              <w:t>Equal Opportunities</w:t>
            </w:r>
          </w:p>
          <w:p w14:paraId="338CF124" w14:textId="694D388D" w:rsidR="00E41B96" w:rsidRPr="00E41B96" w:rsidRDefault="00103F62" w:rsidP="00E41B96">
            <w:pPr>
              <w:pStyle w:val="ListParagraph"/>
              <w:numPr>
                <w:ilvl w:val="0"/>
                <w:numId w:val="25"/>
              </w:numPr>
              <w:spacing w:after="0" w:line="240" w:lineRule="auto"/>
              <w:ind w:left="357" w:hanging="357"/>
              <w:rPr>
                <w:rFonts w:ascii="Arial" w:hAnsi="Arial" w:cs="Arial"/>
                <w:b w:val="0"/>
                <w:bCs w:val="0"/>
              </w:rPr>
            </w:pPr>
            <w:r w:rsidRPr="00103F62">
              <w:rPr>
                <w:rFonts w:ascii="Arial" w:hAnsi="Arial" w:cs="Arial"/>
                <w:b w:val="0"/>
                <w:bCs w:val="0"/>
              </w:rPr>
              <w:t>To assist in ensuring that NYC’s equalities policies are considered within the school’s working practices in terms of both employment and service delivery.</w:t>
            </w:r>
          </w:p>
        </w:tc>
        <w:tc>
          <w:tcPr>
            <w:tcW w:w="1740" w:type="pct"/>
            <w:shd w:val="clear" w:color="auto" w:fill="D5BFAC" w:themeFill="accent3" w:themeFillTint="66"/>
          </w:tcPr>
          <w:p w14:paraId="410BD210" w14:textId="77777777" w:rsidR="00E41B96" w:rsidRPr="00100470" w:rsidRDefault="00E41B96" w:rsidP="005456D7">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7B11FA3" w14:textId="77777777" w:rsidR="00D4711D" w:rsidRDefault="00D4711D" w:rsidP="00D4711D">
      <w:pPr>
        <w:rPr>
          <w:rFonts w:cs="Arial"/>
          <w:sz w:val="20"/>
          <w:szCs w:val="20"/>
        </w:rPr>
      </w:pPr>
    </w:p>
    <w:p w14:paraId="2512859C" w14:textId="641A3024" w:rsidR="00D4711D" w:rsidRPr="004A1109" w:rsidRDefault="00D4711D" w:rsidP="004A1109">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D4711D" w:rsidRPr="004A1109" w:rsidSect="0077329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E4BA" w14:textId="77777777" w:rsidR="004559A6" w:rsidRDefault="004559A6" w:rsidP="00A84A39">
      <w:pPr>
        <w:spacing w:after="0" w:line="240" w:lineRule="auto"/>
      </w:pPr>
      <w:r>
        <w:separator/>
      </w:r>
    </w:p>
  </w:endnote>
  <w:endnote w:type="continuationSeparator" w:id="0">
    <w:p w14:paraId="7C93802D" w14:textId="77777777" w:rsidR="004559A6" w:rsidRDefault="004559A6"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3BBC9ED8" w:rsidR="00AC3362" w:rsidRDefault="00103F62">
    <w:pPr>
      <w:pStyle w:val="Footer"/>
    </w:pPr>
    <w:r>
      <w:rPr>
        <w:noProof/>
      </w:rPr>
      <mc:AlternateContent>
        <mc:Choice Requires="wps">
          <w:drawing>
            <wp:anchor distT="0" distB="0" distL="0" distR="0" simplePos="0" relativeHeight="251658752" behindDoc="0" locked="0" layoutInCell="1" allowOverlap="1" wp14:anchorId="4E2685BB" wp14:editId="562D3877">
              <wp:simplePos x="635" y="635"/>
              <wp:positionH relativeFrom="column">
                <wp:align>center</wp:align>
              </wp:positionH>
              <wp:positionV relativeFrom="paragraph">
                <wp:posOffset>635</wp:posOffset>
              </wp:positionV>
              <wp:extent cx="443865" cy="443865"/>
              <wp:effectExtent l="0" t="0" r="8890" b="18415"/>
              <wp:wrapSquare wrapText="bothSides"/>
              <wp:docPr id="4" name="Text Box 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07FC4" w14:textId="7DF248A2"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2685BB" id="_x0000_t202" coordsize="21600,21600" o:spt="202" path="m,l,21600r21600,l21600,xe">
              <v:stroke joinstyle="miter"/>
              <v:path gradientshapeok="t" o:connecttype="rect"/>
            </v:shapetype>
            <v:shape id="Text Box 4" o:spid="_x0000_s1026" type="#_x0000_t202" alt="OFFICIAL - 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I9YotD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12C07FC4" w14:textId="7DF248A2"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584CE099" w:rsidR="000A71AD" w:rsidRDefault="00103F62">
    <w:pPr>
      <w:pStyle w:val="Footer"/>
    </w:pPr>
    <w:r>
      <w:rPr>
        <w:noProof/>
      </w:rPr>
      <mc:AlternateContent>
        <mc:Choice Requires="wps">
          <w:drawing>
            <wp:anchor distT="0" distB="0" distL="0" distR="0" simplePos="0" relativeHeight="251659776" behindDoc="0" locked="0" layoutInCell="1" allowOverlap="1" wp14:anchorId="185121A8" wp14:editId="31BE00E0">
              <wp:simplePos x="541020" y="9921240"/>
              <wp:positionH relativeFrom="column">
                <wp:align>center</wp:align>
              </wp:positionH>
              <wp:positionV relativeFrom="paragraph">
                <wp:posOffset>635</wp:posOffset>
              </wp:positionV>
              <wp:extent cx="443865" cy="443865"/>
              <wp:effectExtent l="0" t="0" r="8890" b="18415"/>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F4119" w14:textId="66912A74"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5121A8" id="_x0000_t202" coordsize="21600,21600" o:spt="202" path="m,l,21600r21600,l21600,xe">
              <v:stroke joinstyle="miter"/>
              <v:path gradientshapeok="t" o:connecttype="rect"/>
            </v:shapetype>
            <v:shape id="Text Box 5" o:spid="_x0000_s1027" type="#_x0000_t202" alt="OFFICIAL - SENSITIVE"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X90Ouz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469F4119" w14:textId="66912A74"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v:textbox>
              <w10:wrap type="square"/>
            </v:shape>
          </w:pict>
        </mc:Fallback>
      </mc:AlternateContent>
    </w:r>
  </w:p>
  <w:p w14:paraId="75133450" w14:textId="063549D6"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4B8BEC73" w:rsidR="006C0C79" w:rsidRDefault="00103F62">
    <w:pPr>
      <w:pStyle w:val="Footer"/>
    </w:pPr>
    <w:r>
      <w:rPr>
        <w:noProof/>
      </w:rPr>
      <mc:AlternateContent>
        <mc:Choice Requires="wps">
          <w:drawing>
            <wp:anchor distT="0" distB="0" distL="0" distR="0" simplePos="0" relativeHeight="251657728" behindDoc="0" locked="0" layoutInCell="1" allowOverlap="1" wp14:anchorId="51FAD01E" wp14:editId="3B2A8551">
              <wp:simplePos x="541020" y="10081895"/>
              <wp:positionH relativeFrom="column">
                <wp:align>center</wp:align>
              </wp:positionH>
              <wp:positionV relativeFrom="paragraph">
                <wp:posOffset>635</wp:posOffset>
              </wp:positionV>
              <wp:extent cx="443865" cy="443865"/>
              <wp:effectExtent l="0" t="0" r="8890" b="18415"/>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6821E" w14:textId="4F1A7FA1"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FAD01E" id="_x0000_t202" coordsize="21600,21600" o:spt="202" path="m,l,21600r21600,l21600,xe">
              <v:stroke joinstyle="miter"/>
              <v:path gradientshapeok="t" o:connecttype="rect"/>
            </v:shapetype>
            <v:shape id="Text Box 1" o:spid="_x0000_s1028" type="#_x0000_t202" alt="OFFICIAL - SENSITIVE"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4M80GS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3DE6821E" w14:textId="4F1A7FA1" w:rsidR="00103F62" w:rsidRPr="00103F62" w:rsidRDefault="00103F62">
                    <w:pPr>
                      <w:rPr>
                        <w:rFonts w:ascii="Calibri" w:eastAsia="Calibri" w:hAnsi="Calibri" w:cs="Calibri"/>
                        <w:color w:val="FF0000"/>
                        <w:sz w:val="20"/>
                        <w:szCs w:val="20"/>
                      </w:rPr>
                    </w:pPr>
                    <w:r w:rsidRPr="00103F62">
                      <w:rPr>
                        <w:rFonts w:ascii="Calibri" w:eastAsia="Calibri" w:hAnsi="Calibri" w:cs="Calibri"/>
                        <w:color w:val="FF0000"/>
                        <w:sz w:val="20"/>
                        <w:szCs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A719" w14:textId="77777777" w:rsidR="004559A6" w:rsidRDefault="004559A6" w:rsidP="00A84A39">
      <w:pPr>
        <w:spacing w:after="0" w:line="240" w:lineRule="auto"/>
      </w:pPr>
      <w:r>
        <w:separator/>
      </w:r>
    </w:p>
  </w:footnote>
  <w:footnote w:type="continuationSeparator" w:id="0">
    <w:p w14:paraId="2AC74E7C" w14:textId="77777777" w:rsidR="004559A6" w:rsidRDefault="004559A6"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4559A6">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5680;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670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4656"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568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C37"/>
    <w:multiLevelType w:val="hybridMultilevel"/>
    <w:tmpl w:val="DC066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13F6B"/>
    <w:multiLevelType w:val="hybridMultilevel"/>
    <w:tmpl w:val="3AB8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677"/>
    <w:multiLevelType w:val="hybridMultilevel"/>
    <w:tmpl w:val="1A5ECA32"/>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CD465A9"/>
    <w:multiLevelType w:val="hybridMultilevel"/>
    <w:tmpl w:val="35AC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6F7753"/>
    <w:multiLevelType w:val="hybridMultilevel"/>
    <w:tmpl w:val="169CA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172AA"/>
    <w:multiLevelType w:val="hybridMultilevel"/>
    <w:tmpl w:val="4400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1C58"/>
    <w:multiLevelType w:val="hybridMultilevel"/>
    <w:tmpl w:val="05A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DB8"/>
    <w:multiLevelType w:val="hybridMultilevel"/>
    <w:tmpl w:val="EB5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5221"/>
    <w:multiLevelType w:val="hybridMultilevel"/>
    <w:tmpl w:val="FAA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360E7E95"/>
    <w:multiLevelType w:val="hybridMultilevel"/>
    <w:tmpl w:val="D1FC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971D9"/>
    <w:multiLevelType w:val="hybridMultilevel"/>
    <w:tmpl w:val="B49A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617DE"/>
    <w:multiLevelType w:val="hybridMultilevel"/>
    <w:tmpl w:val="934E7E9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5" w15:restartNumberingAfterBreak="0">
    <w:nsid w:val="3C5F44D6"/>
    <w:multiLevelType w:val="hybridMultilevel"/>
    <w:tmpl w:val="146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65875"/>
    <w:multiLevelType w:val="hybridMultilevel"/>
    <w:tmpl w:val="7BB2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C0A15"/>
    <w:multiLevelType w:val="hybridMultilevel"/>
    <w:tmpl w:val="3F3E858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A9774C"/>
    <w:multiLevelType w:val="hybridMultilevel"/>
    <w:tmpl w:val="D1A684DA"/>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9" w15:restartNumberingAfterBreak="0">
    <w:nsid w:val="475F3C43"/>
    <w:multiLevelType w:val="hybridMultilevel"/>
    <w:tmpl w:val="0CDCC1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945CE2"/>
    <w:multiLevelType w:val="hybridMultilevel"/>
    <w:tmpl w:val="163A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5D17EAC"/>
    <w:multiLevelType w:val="hybridMultilevel"/>
    <w:tmpl w:val="C49C3F58"/>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3" w15:restartNumberingAfterBreak="0">
    <w:nsid w:val="5A065A66"/>
    <w:multiLevelType w:val="hybridMultilevel"/>
    <w:tmpl w:val="6492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D5172"/>
    <w:multiLevelType w:val="hybridMultilevel"/>
    <w:tmpl w:val="BB1CCBEA"/>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9"/>
  </w:num>
  <w:num w:numId="2">
    <w:abstractNumId w:val="24"/>
  </w:num>
  <w:num w:numId="3">
    <w:abstractNumId w:val="11"/>
  </w:num>
  <w:num w:numId="4">
    <w:abstractNumId w:val="17"/>
  </w:num>
  <w:num w:numId="5">
    <w:abstractNumId w:val="25"/>
  </w:num>
  <w:num w:numId="6">
    <w:abstractNumId w:val="5"/>
  </w:num>
  <w:num w:numId="7">
    <w:abstractNumId w:val="2"/>
  </w:num>
  <w:num w:numId="8">
    <w:abstractNumId w:val="3"/>
  </w:num>
  <w:num w:numId="9">
    <w:abstractNumId w:val="10"/>
  </w:num>
  <w:num w:numId="10">
    <w:abstractNumId w:val="8"/>
  </w:num>
  <w:num w:numId="11">
    <w:abstractNumId w:val="16"/>
  </w:num>
  <w:num w:numId="12">
    <w:abstractNumId w:val="7"/>
  </w:num>
  <w:num w:numId="13">
    <w:abstractNumId w:val="14"/>
  </w:num>
  <w:num w:numId="14">
    <w:abstractNumId w:val="23"/>
  </w:num>
  <w:num w:numId="15">
    <w:abstractNumId w:val="1"/>
  </w:num>
  <w:num w:numId="16">
    <w:abstractNumId w:val="18"/>
  </w:num>
  <w:num w:numId="17">
    <w:abstractNumId w:val="6"/>
  </w:num>
  <w:num w:numId="18">
    <w:abstractNumId w:val="22"/>
  </w:num>
  <w:num w:numId="19">
    <w:abstractNumId w:val="12"/>
  </w:num>
  <w:num w:numId="20">
    <w:abstractNumId w:val="19"/>
  </w:num>
  <w:num w:numId="21">
    <w:abstractNumId w:val="21"/>
  </w:num>
  <w:num w:numId="22">
    <w:abstractNumId w:val="0"/>
  </w:num>
  <w:num w:numId="23">
    <w:abstractNumId w:val="20"/>
  </w:num>
  <w:num w:numId="24">
    <w:abstractNumId w:val="15"/>
  </w:num>
  <w:num w:numId="25">
    <w:abstractNumId w:val="13"/>
  </w:num>
  <w:num w:numId="2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32A8"/>
    <w:rsid w:val="00033E6D"/>
    <w:rsid w:val="000556D7"/>
    <w:rsid w:val="000A2273"/>
    <w:rsid w:val="000A71AD"/>
    <w:rsid w:val="000C1DAD"/>
    <w:rsid w:val="00100470"/>
    <w:rsid w:val="00103F62"/>
    <w:rsid w:val="00106D42"/>
    <w:rsid w:val="00112560"/>
    <w:rsid w:val="00140F1E"/>
    <w:rsid w:val="0015549D"/>
    <w:rsid w:val="001637DD"/>
    <w:rsid w:val="0017393A"/>
    <w:rsid w:val="00175325"/>
    <w:rsid w:val="00182DAD"/>
    <w:rsid w:val="0018539C"/>
    <w:rsid w:val="001A31E5"/>
    <w:rsid w:val="001A5B22"/>
    <w:rsid w:val="001D16EF"/>
    <w:rsid w:val="001F0951"/>
    <w:rsid w:val="002167D6"/>
    <w:rsid w:val="00251878"/>
    <w:rsid w:val="00264DA7"/>
    <w:rsid w:val="002A1FB4"/>
    <w:rsid w:val="002C7132"/>
    <w:rsid w:val="002E3B97"/>
    <w:rsid w:val="003362B1"/>
    <w:rsid w:val="0034493F"/>
    <w:rsid w:val="003709C0"/>
    <w:rsid w:val="003909F2"/>
    <w:rsid w:val="00413B41"/>
    <w:rsid w:val="00436712"/>
    <w:rsid w:val="004559A6"/>
    <w:rsid w:val="004672AF"/>
    <w:rsid w:val="004819D1"/>
    <w:rsid w:val="004A1109"/>
    <w:rsid w:val="004D3881"/>
    <w:rsid w:val="004D6C7D"/>
    <w:rsid w:val="00512949"/>
    <w:rsid w:val="005456D7"/>
    <w:rsid w:val="0055096A"/>
    <w:rsid w:val="00551E84"/>
    <w:rsid w:val="0055395C"/>
    <w:rsid w:val="005975E0"/>
    <w:rsid w:val="005D4246"/>
    <w:rsid w:val="00631508"/>
    <w:rsid w:val="00640DBA"/>
    <w:rsid w:val="0065248F"/>
    <w:rsid w:val="00662E37"/>
    <w:rsid w:val="00665BA6"/>
    <w:rsid w:val="006A2564"/>
    <w:rsid w:val="006B0F6B"/>
    <w:rsid w:val="006C0C79"/>
    <w:rsid w:val="006D7BAF"/>
    <w:rsid w:val="006E1A0B"/>
    <w:rsid w:val="0070480A"/>
    <w:rsid w:val="007150BD"/>
    <w:rsid w:val="007242CF"/>
    <w:rsid w:val="00762C35"/>
    <w:rsid w:val="0077329D"/>
    <w:rsid w:val="007A3A92"/>
    <w:rsid w:val="007B41A4"/>
    <w:rsid w:val="007B6F73"/>
    <w:rsid w:val="007C51C4"/>
    <w:rsid w:val="007F030B"/>
    <w:rsid w:val="00841894"/>
    <w:rsid w:val="00843B8F"/>
    <w:rsid w:val="008C1A74"/>
    <w:rsid w:val="008C6EC0"/>
    <w:rsid w:val="008E161E"/>
    <w:rsid w:val="008F4BF1"/>
    <w:rsid w:val="008F5218"/>
    <w:rsid w:val="00910D2D"/>
    <w:rsid w:val="00932721"/>
    <w:rsid w:val="009468D1"/>
    <w:rsid w:val="00951DE3"/>
    <w:rsid w:val="0095226E"/>
    <w:rsid w:val="009617F5"/>
    <w:rsid w:val="009729C5"/>
    <w:rsid w:val="00983909"/>
    <w:rsid w:val="00994077"/>
    <w:rsid w:val="009A5B9C"/>
    <w:rsid w:val="009C7F73"/>
    <w:rsid w:val="009F6D57"/>
    <w:rsid w:val="00A012F8"/>
    <w:rsid w:val="00A17902"/>
    <w:rsid w:val="00A2324C"/>
    <w:rsid w:val="00A64037"/>
    <w:rsid w:val="00A67257"/>
    <w:rsid w:val="00A725FA"/>
    <w:rsid w:val="00A72C44"/>
    <w:rsid w:val="00A84A39"/>
    <w:rsid w:val="00AC2466"/>
    <w:rsid w:val="00AC3362"/>
    <w:rsid w:val="00AD0E84"/>
    <w:rsid w:val="00AE50CC"/>
    <w:rsid w:val="00AF5971"/>
    <w:rsid w:val="00B129E3"/>
    <w:rsid w:val="00B14897"/>
    <w:rsid w:val="00B42949"/>
    <w:rsid w:val="00B42E5D"/>
    <w:rsid w:val="00B4396D"/>
    <w:rsid w:val="00B55C39"/>
    <w:rsid w:val="00BD2BDA"/>
    <w:rsid w:val="00BF0746"/>
    <w:rsid w:val="00BF6394"/>
    <w:rsid w:val="00C1117D"/>
    <w:rsid w:val="00C53FD5"/>
    <w:rsid w:val="00C666D2"/>
    <w:rsid w:val="00CA3772"/>
    <w:rsid w:val="00CF2855"/>
    <w:rsid w:val="00CF57BF"/>
    <w:rsid w:val="00D00DEF"/>
    <w:rsid w:val="00D06747"/>
    <w:rsid w:val="00D07FA3"/>
    <w:rsid w:val="00D4711D"/>
    <w:rsid w:val="00D91C17"/>
    <w:rsid w:val="00DC37C7"/>
    <w:rsid w:val="00DC5C7A"/>
    <w:rsid w:val="00DF613F"/>
    <w:rsid w:val="00E140DD"/>
    <w:rsid w:val="00E41B96"/>
    <w:rsid w:val="00E459AB"/>
    <w:rsid w:val="00E715BD"/>
    <w:rsid w:val="00E8403E"/>
    <w:rsid w:val="00EE213A"/>
    <w:rsid w:val="00EE3AE0"/>
    <w:rsid w:val="00F021EF"/>
    <w:rsid w:val="00F038B8"/>
    <w:rsid w:val="00F04471"/>
    <w:rsid w:val="00F10D9B"/>
    <w:rsid w:val="00F20009"/>
    <w:rsid w:val="00F45884"/>
    <w:rsid w:val="00F46038"/>
    <w:rsid w:val="00F56DDB"/>
    <w:rsid w:val="00FD6D63"/>
    <w:rsid w:val="00FF303D"/>
    <w:rsid w:val="00FF3777"/>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nhideWhenUsed/>
    <w:rsid w:val="00112560"/>
    <w:rPr>
      <w:rFonts w:ascii="Arial" w:hAnsi="Arial"/>
      <w:b/>
      <w:bCs/>
    </w:rPr>
  </w:style>
  <w:style w:type="character" w:customStyle="1" w:styleId="CommentSubjectChar">
    <w:name w:val="Comment Subject Char"/>
    <w:basedOn w:val="CommentTextChar"/>
    <w:link w:val="CommentSubject"/>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7F030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8492">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296E2A2464CD9A08E6941AAB7CEC2"/>
        <w:category>
          <w:name w:val="General"/>
          <w:gallery w:val="placeholder"/>
        </w:category>
        <w:types>
          <w:type w:val="bbPlcHdr"/>
        </w:types>
        <w:behaviors>
          <w:behavior w:val="content"/>
        </w:behaviors>
        <w:guid w:val="{6F0EFE32-DC92-4F5B-9E37-822FF685EB6A}"/>
      </w:docPartPr>
      <w:docPartBody>
        <w:p w:rsidR="004C3EC0" w:rsidRDefault="0068130A" w:rsidP="0068130A">
          <w:pPr>
            <w:pStyle w:val="D2A296E2A2464CD9A08E6941AAB7CEC2"/>
          </w:pPr>
          <w:r w:rsidRPr="002E389A">
            <w:rPr>
              <w:rFonts w:ascii="Arial" w:eastAsia="Times New Roman" w:hAnsi="Arial" w:cs="Arial"/>
            </w:rPr>
            <w:t>Choose staff managed</w:t>
          </w:r>
        </w:p>
      </w:docPartBody>
    </w:docPart>
    <w:docPart>
      <w:docPartPr>
        <w:name w:val="2B7B6ACCF49C4106B3330399A879479B"/>
        <w:category>
          <w:name w:val="General"/>
          <w:gallery w:val="placeholder"/>
        </w:category>
        <w:types>
          <w:type w:val="bbPlcHdr"/>
        </w:types>
        <w:behaviors>
          <w:behavior w:val="content"/>
        </w:behaviors>
        <w:guid w:val="{F44A98E2-7BFD-4E32-A7EC-33DEBFEA2F77}"/>
      </w:docPartPr>
      <w:docPartBody>
        <w:p w:rsidR="004C3EC0" w:rsidRDefault="0068130A" w:rsidP="0068130A">
          <w:pPr>
            <w:pStyle w:val="2B7B6ACCF49C4106B3330399A879479B"/>
          </w:pPr>
          <w:r w:rsidRPr="002E389A">
            <w:rPr>
              <w:rFonts w:ascii="Arial" w:eastAsia="Times New Roman" w:hAnsi="Arial" w:cs="Arial"/>
            </w:rPr>
            <w:t>Choose a Directorate</w:t>
          </w:r>
        </w:p>
      </w:docPartBody>
    </w:docPart>
    <w:docPart>
      <w:docPartPr>
        <w:name w:val="637EDE88DDE2415E98C99EE45FD84F6B"/>
        <w:category>
          <w:name w:val="General"/>
          <w:gallery w:val="placeholder"/>
        </w:category>
        <w:types>
          <w:type w:val="bbPlcHdr"/>
        </w:types>
        <w:behaviors>
          <w:behavior w:val="content"/>
        </w:behaviors>
        <w:guid w:val="{953E2D5B-1336-4EC0-8C52-996725CD080B}"/>
      </w:docPartPr>
      <w:docPartBody>
        <w:p w:rsidR="004C3EC0" w:rsidRDefault="0068130A" w:rsidP="0068130A">
          <w:pPr>
            <w:pStyle w:val="637EDE88DDE2415E98C99EE45FD84F6B"/>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1013A5"/>
    <w:rsid w:val="00290BEB"/>
    <w:rsid w:val="004C3EC0"/>
    <w:rsid w:val="0068130A"/>
    <w:rsid w:val="006E0E30"/>
    <w:rsid w:val="008C206F"/>
    <w:rsid w:val="00C7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A296E2A2464CD9A08E6941AAB7CEC2">
    <w:name w:val="D2A296E2A2464CD9A08E6941AAB7CEC2"/>
    <w:rsid w:val="0068130A"/>
  </w:style>
  <w:style w:type="paragraph" w:customStyle="1" w:styleId="2B7B6ACCF49C4106B3330399A879479B">
    <w:name w:val="2B7B6ACCF49C4106B3330399A879479B"/>
    <w:rsid w:val="0068130A"/>
  </w:style>
  <w:style w:type="paragraph" w:customStyle="1" w:styleId="637EDE88DDE2415E98C99EE45FD84F6B">
    <w:name w:val="637EDE88DDE2415E98C99EE45FD84F6B"/>
    <w:rsid w:val="00681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88E59900F9440AA9F17E839A97B13" ma:contentTypeVersion="11" ma:contentTypeDescription="Create a new document." ma:contentTypeScope="" ma:versionID="6ac416b2bb29a146d80c8e653bf4f9b1">
  <xsd:schema xmlns:xsd="http://www.w3.org/2001/XMLSchema" xmlns:xs="http://www.w3.org/2001/XMLSchema" xmlns:p="http://schemas.microsoft.com/office/2006/metadata/properties" xmlns:ns2="3fd193de-7a83-4ed7-9aff-fdf35a9d3c01" xmlns:ns3="a34d9b42-3804-45b2-a994-d5265fa32ea9" targetNamespace="http://schemas.microsoft.com/office/2006/metadata/properties" ma:root="true" ma:fieldsID="3216a5a7f2d7e0cf7aa8cdb3710365a6" ns2:_="" ns3:_="">
    <xsd:import namespace="3fd193de-7a83-4ed7-9aff-fdf35a9d3c01"/>
    <xsd:import namespace="a34d9b42-3804-45b2-a994-d5265fa32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93de-7a83-4ed7-9aff-fdf35a9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d9b42-3804-45b2-a994-d5265fa32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93a04f-63e0-4deb-9cfb-ff91935bafc5}" ma:internalName="TaxCatchAll" ma:showField="CatchAllData" ma:web="a34d9b42-3804-45b2-a994-d5265fa32ea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4d9b42-3804-45b2-a994-d5265fa32ea9" xsi:nil="true"/>
    <lcf76f155ced4ddcb4097134ff3c332f xmlns="3fd193de-7a83-4ed7-9aff-fdf35a9d3c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C4E60A79-F9CF-48DA-9DBF-EB855389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93de-7a83-4ed7-9aff-fdf35a9d3c01"/>
    <ds:schemaRef ds:uri="a34d9b42-3804-45b2-a994-d5265fa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a34d9b42-3804-45b2-a994-d5265fa32ea9"/>
    <ds:schemaRef ds:uri="3fd193de-7a83-4ed7-9aff-fdf35a9d3c01"/>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Emilie Hindson</cp:lastModifiedBy>
  <cp:revision>3</cp:revision>
  <dcterms:created xsi:type="dcterms:W3CDTF">2023-09-27T13:18:00Z</dcterms:created>
  <dcterms:modified xsi:type="dcterms:W3CDTF">2023-09-27T13:20:00Z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0x0101008EE88E59900F9440AA9F17E839A97B13</vt:lpwstr>
  </property>
  <property fmtid="{D5CDD505-2E9C-101B-9397-08002B2CF9AE}" pid="3" name="ClassificationContentMarkingFooterShapeIds">
    <vt:lpwstr>1,4,5</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2023-08-24T15:17:49Z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195a3f87-d16d-490c-baa6-5e7295483c14</vt:lpwstr>
  </property>
  <property fmtid="{D5CDD505-2E9C-101B-9397-08002B2CF9AE}" pid="12" name="MSIP_Label_13f27b87-3675-4fb5-85ad-fce3efd3a6b0_ContentBits">
    <vt:lpwstr>2</vt:lpwstr>
  </property>
</Properties>
</file>