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A82BA4" w14:textId="77777777" w:rsidR="000D076F" w:rsidRDefault="000D076F" w:rsidP="000D076F">
      <w:pPr>
        <w:jc w:val="center"/>
        <w:rPr>
          <w:sz w:val="28"/>
          <w:szCs w:val="28"/>
          <w:u w:val="single"/>
        </w:rPr>
      </w:pPr>
      <w:bookmarkStart w:id="0" w:name="_GoBack"/>
      <w:bookmarkEnd w:id="0"/>
      <w:r w:rsidRPr="002730FB">
        <w:rPr>
          <w:sz w:val="28"/>
          <w:szCs w:val="28"/>
          <w:u w:val="single"/>
        </w:rPr>
        <w:t>Year 1 – Home Learning Maths</w:t>
      </w:r>
    </w:p>
    <w:p w14:paraId="01194646" w14:textId="524FBFDE" w:rsidR="000D076F" w:rsidRDefault="000D076F" w:rsidP="00207F0A">
      <w:pPr>
        <w:jc w:val="center"/>
        <w:rPr>
          <w:sz w:val="28"/>
          <w:szCs w:val="28"/>
          <w:u w:val="single"/>
        </w:rPr>
      </w:pPr>
      <w:r>
        <w:rPr>
          <w:sz w:val="28"/>
          <w:szCs w:val="28"/>
          <w:u w:val="single"/>
        </w:rPr>
        <w:t xml:space="preserve">Week Commencing: 1 </w:t>
      </w:r>
      <w:r w:rsidR="0033604E">
        <w:rPr>
          <w:sz w:val="28"/>
          <w:szCs w:val="28"/>
          <w:u w:val="single"/>
        </w:rPr>
        <w:t>June</w:t>
      </w:r>
      <w:r>
        <w:rPr>
          <w:sz w:val="28"/>
          <w:szCs w:val="28"/>
          <w:u w:val="single"/>
        </w:rPr>
        <w:t xml:space="preserve"> 2020</w:t>
      </w:r>
    </w:p>
    <w:p w14:paraId="58809365" w14:textId="57A36B2C" w:rsidR="00AA6150" w:rsidRDefault="00AA6150" w:rsidP="00207F0A">
      <w:pPr>
        <w:jc w:val="center"/>
        <w:rPr>
          <w:sz w:val="28"/>
          <w:szCs w:val="28"/>
          <w:u w:val="single"/>
        </w:rPr>
      </w:pPr>
    </w:p>
    <w:p w14:paraId="33535CE3" w14:textId="79A94E5F" w:rsidR="00AA6150" w:rsidRPr="00AA6150" w:rsidRDefault="00AA6150" w:rsidP="00AA6150">
      <w:pPr>
        <w:rPr>
          <w:sz w:val="28"/>
          <w:szCs w:val="28"/>
        </w:rPr>
      </w:pPr>
      <w:r>
        <w:rPr>
          <w:sz w:val="28"/>
          <w:szCs w:val="28"/>
        </w:rPr>
        <w:t xml:space="preserve">Please work on these lessons in the order </w:t>
      </w:r>
      <w:r w:rsidR="00E77EA9">
        <w:rPr>
          <w:sz w:val="28"/>
          <w:szCs w:val="28"/>
        </w:rPr>
        <w:t>shown.</w:t>
      </w:r>
      <w:r w:rsidR="00CB0A6F">
        <w:rPr>
          <w:sz w:val="28"/>
          <w:szCs w:val="28"/>
        </w:rPr>
        <w:t xml:space="preserve"> </w:t>
      </w:r>
    </w:p>
    <w:tbl>
      <w:tblPr>
        <w:tblStyle w:val="TableGrid"/>
        <w:tblW w:w="10490" w:type="dxa"/>
        <w:tblInd w:w="-714" w:type="dxa"/>
        <w:tblLook w:val="04A0" w:firstRow="1" w:lastRow="0" w:firstColumn="1" w:lastColumn="0" w:noHBand="0" w:noVBand="1"/>
      </w:tblPr>
      <w:tblGrid>
        <w:gridCol w:w="1614"/>
        <w:gridCol w:w="8876"/>
      </w:tblGrid>
      <w:tr w:rsidR="00331825" w14:paraId="1236B28D" w14:textId="77777777" w:rsidTr="00207F0A">
        <w:tc>
          <w:tcPr>
            <w:tcW w:w="1418" w:type="dxa"/>
          </w:tcPr>
          <w:p w14:paraId="5DE74EEB" w14:textId="504725B6" w:rsidR="00331825" w:rsidRPr="00AA6150" w:rsidRDefault="0033604E" w:rsidP="00AA6150">
            <w:pPr>
              <w:pStyle w:val="ListParagraph"/>
              <w:numPr>
                <w:ilvl w:val="0"/>
                <w:numId w:val="6"/>
              </w:numPr>
              <w:rPr>
                <w:sz w:val="24"/>
                <w:szCs w:val="24"/>
              </w:rPr>
            </w:pPr>
            <w:r w:rsidRPr="00AA6150">
              <w:rPr>
                <w:sz w:val="24"/>
                <w:szCs w:val="24"/>
              </w:rPr>
              <w:t>Measuring Mass</w:t>
            </w:r>
            <w:r w:rsidR="00331825" w:rsidRPr="00AA6150">
              <w:rPr>
                <w:sz w:val="24"/>
                <w:szCs w:val="24"/>
              </w:rPr>
              <w:t xml:space="preserve"> </w:t>
            </w:r>
          </w:p>
        </w:tc>
        <w:tc>
          <w:tcPr>
            <w:tcW w:w="9072" w:type="dxa"/>
          </w:tcPr>
          <w:p w14:paraId="0943432B" w14:textId="4FD4675B" w:rsidR="008B4848" w:rsidRPr="0033604E" w:rsidRDefault="0033604E" w:rsidP="008B4848">
            <w:pPr>
              <w:pStyle w:val="ListParagraph"/>
              <w:numPr>
                <w:ilvl w:val="0"/>
                <w:numId w:val="2"/>
              </w:numPr>
              <w:rPr>
                <w:szCs w:val="24"/>
              </w:rPr>
            </w:pPr>
            <w:r>
              <w:rPr>
                <w:szCs w:val="24"/>
              </w:rPr>
              <w:t xml:space="preserve">Watch the video on measuring mass of objects using a scale </w:t>
            </w:r>
            <w:hyperlink r:id="rId5" w:history="1">
              <w:r w:rsidR="00AA6150" w:rsidRPr="00FE4FA3">
                <w:rPr>
                  <w:rStyle w:val="Hyperlink"/>
                </w:rPr>
                <w:t>https://vimeo.com/420580932</w:t>
              </w:r>
            </w:hyperlink>
          </w:p>
          <w:p w14:paraId="410516A4" w14:textId="100F7817" w:rsidR="008B4848" w:rsidRPr="0033604E" w:rsidRDefault="0033604E" w:rsidP="0033604E">
            <w:pPr>
              <w:pStyle w:val="ListParagraph"/>
              <w:numPr>
                <w:ilvl w:val="0"/>
                <w:numId w:val="2"/>
              </w:numPr>
              <w:rPr>
                <w:szCs w:val="24"/>
              </w:rPr>
            </w:pPr>
            <w:r>
              <w:t xml:space="preserve">Do the worksheet attached </w:t>
            </w:r>
            <w:r w:rsidRPr="0033604E">
              <w:rPr>
                <w:u w:val="single"/>
              </w:rPr>
              <w:t>Lesson 1 Measure Mass</w:t>
            </w:r>
            <w:r>
              <w:t xml:space="preserve">. For question 3 you will need to have a scale </w:t>
            </w:r>
            <w:r w:rsidR="009803E8">
              <w:t xml:space="preserve">that uses balance, </w:t>
            </w:r>
            <w:r>
              <w:t xml:space="preserve">similar to the one in the worksheet and you can use Lego bricks or cubes to do your own measuring, but make sure they are all the same size or it won’t be a fair test. Use the back of the sheet to weight 3-5 items you have in your room. Write what you are weighting and how many cubes/bricks it weighs. Ask a </w:t>
            </w:r>
            <w:r w:rsidR="00BD3822">
              <w:t>f</w:t>
            </w:r>
            <w:r>
              <w:t>amily member to also weigh the same things and compare your answers. Did you both get the same results?</w:t>
            </w:r>
          </w:p>
          <w:p w14:paraId="3C0E78A2" w14:textId="37408397" w:rsidR="0033604E" w:rsidRPr="0033604E" w:rsidRDefault="0033604E" w:rsidP="0033604E">
            <w:pPr>
              <w:pStyle w:val="ListParagraph"/>
              <w:rPr>
                <w:szCs w:val="24"/>
              </w:rPr>
            </w:pPr>
          </w:p>
        </w:tc>
      </w:tr>
      <w:tr w:rsidR="008B4848" w14:paraId="1F3BFEA8" w14:textId="77777777" w:rsidTr="00207F0A">
        <w:tc>
          <w:tcPr>
            <w:tcW w:w="1418" w:type="dxa"/>
          </w:tcPr>
          <w:p w14:paraId="719A0132" w14:textId="09174B30" w:rsidR="008B4848" w:rsidRPr="00AA6150" w:rsidRDefault="00AB6BD1" w:rsidP="00AA6150">
            <w:pPr>
              <w:pStyle w:val="ListParagraph"/>
              <w:numPr>
                <w:ilvl w:val="0"/>
                <w:numId w:val="6"/>
              </w:numPr>
              <w:rPr>
                <w:sz w:val="24"/>
                <w:szCs w:val="24"/>
              </w:rPr>
            </w:pPr>
            <w:r w:rsidRPr="00AA6150">
              <w:rPr>
                <w:sz w:val="24"/>
                <w:szCs w:val="24"/>
              </w:rPr>
              <w:t>Compare Mass</w:t>
            </w:r>
          </w:p>
        </w:tc>
        <w:tc>
          <w:tcPr>
            <w:tcW w:w="9072" w:type="dxa"/>
          </w:tcPr>
          <w:p w14:paraId="2A3CEAFE" w14:textId="07426B20" w:rsidR="00AB6BD1" w:rsidRPr="00AB6BD1" w:rsidRDefault="00AB6BD1" w:rsidP="00AB6BD1">
            <w:pPr>
              <w:pStyle w:val="ListParagraph"/>
              <w:numPr>
                <w:ilvl w:val="0"/>
                <w:numId w:val="4"/>
              </w:numPr>
              <w:rPr>
                <w:b/>
                <w:bCs/>
                <w:szCs w:val="24"/>
              </w:rPr>
            </w:pPr>
            <w:r w:rsidRPr="00AB6BD1">
              <w:rPr>
                <w:szCs w:val="24"/>
              </w:rPr>
              <w:t xml:space="preserve">Watch the video on </w:t>
            </w:r>
            <w:r>
              <w:rPr>
                <w:szCs w:val="24"/>
              </w:rPr>
              <w:t>comparing</w:t>
            </w:r>
            <w:r w:rsidRPr="00AB6BD1">
              <w:rPr>
                <w:szCs w:val="24"/>
              </w:rPr>
              <w:t xml:space="preserve"> mass of objects using a scale </w:t>
            </w:r>
            <w:hyperlink r:id="rId6" w:history="1">
              <w:r>
                <w:rPr>
                  <w:rStyle w:val="Hyperlink"/>
                </w:rPr>
                <w:t>https://vimeo.com/420580980</w:t>
              </w:r>
            </w:hyperlink>
            <w:r>
              <w:t xml:space="preserve"> </w:t>
            </w:r>
          </w:p>
          <w:p w14:paraId="47DBBC71" w14:textId="2D2989A8" w:rsidR="00AB6BD1" w:rsidRPr="00AB6BD1" w:rsidRDefault="00AB6BD1" w:rsidP="00AB6BD1">
            <w:pPr>
              <w:pStyle w:val="ListParagraph"/>
              <w:numPr>
                <w:ilvl w:val="0"/>
                <w:numId w:val="4"/>
              </w:numPr>
              <w:rPr>
                <w:b/>
                <w:bCs/>
                <w:szCs w:val="24"/>
              </w:rPr>
            </w:pPr>
            <w:r>
              <w:t xml:space="preserve">Do the worksheet attached </w:t>
            </w:r>
            <w:r w:rsidRPr="00AB6BD1">
              <w:rPr>
                <w:u w:val="single"/>
              </w:rPr>
              <w:t>Lesson 2 Compare Mass</w:t>
            </w:r>
            <w:r>
              <w:t xml:space="preserve">. </w:t>
            </w:r>
          </w:p>
          <w:p w14:paraId="2D92BA1D" w14:textId="31D572A8" w:rsidR="00AB6BD1" w:rsidRPr="00AB6BD1" w:rsidRDefault="00AB6BD1" w:rsidP="00AB6BD1">
            <w:pPr>
              <w:pStyle w:val="ListParagraph"/>
              <w:numPr>
                <w:ilvl w:val="0"/>
                <w:numId w:val="4"/>
              </w:numPr>
              <w:rPr>
                <w:b/>
                <w:bCs/>
                <w:szCs w:val="24"/>
              </w:rPr>
            </w:pPr>
            <w:r>
              <w:rPr>
                <w:b/>
                <w:bCs/>
                <w:szCs w:val="24"/>
              </w:rPr>
              <w:t>Challenge: Can you think of 3 other answers for Question 3? Write them down.</w:t>
            </w:r>
          </w:p>
          <w:p w14:paraId="3C2CD6DF" w14:textId="71ED19FF" w:rsidR="001062FC" w:rsidRPr="00207F0A" w:rsidRDefault="001062FC" w:rsidP="00846D17">
            <w:pPr>
              <w:rPr>
                <w:szCs w:val="24"/>
              </w:rPr>
            </w:pPr>
          </w:p>
        </w:tc>
      </w:tr>
      <w:tr w:rsidR="008B4848" w:rsidRPr="00BB03D7" w14:paraId="6A8AD139" w14:textId="77777777" w:rsidTr="00207F0A">
        <w:tc>
          <w:tcPr>
            <w:tcW w:w="1418" w:type="dxa"/>
          </w:tcPr>
          <w:p w14:paraId="28304E1A" w14:textId="2D0786F6" w:rsidR="008B4848" w:rsidRPr="00E77EA9" w:rsidRDefault="00AB6BD1" w:rsidP="00E77EA9">
            <w:pPr>
              <w:pStyle w:val="ListParagraph"/>
              <w:numPr>
                <w:ilvl w:val="0"/>
                <w:numId w:val="6"/>
              </w:numPr>
              <w:rPr>
                <w:sz w:val="24"/>
                <w:szCs w:val="24"/>
              </w:rPr>
            </w:pPr>
            <w:r w:rsidRPr="00E77EA9">
              <w:rPr>
                <w:sz w:val="24"/>
                <w:szCs w:val="24"/>
              </w:rPr>
              <w:t xml:space="preserve">Introduce Capacity and </w:t>
            </w:r>
            <w:r w:rsidR="00AA6150" w:rsidRPr="00E77EA9">
              <w:rPr>
                <w:sz w:val="24"/>
                <w:szCs w:val="24"/>
              </w:rPr>
              <w:t>Volume</w:t>
            </w:r>
          </w:p>
        </w:tc>
        <w:tc>
          <w:tcPr>
            <w:tcW w:w="9072" w:type="dxa"/>
          </w:tcPr>
          <w:p w14:paraId="2801EDB0" w14:textId="0927AC6A" w:rsidR="00207F0A" w:rsidRPr="00AA6150" w:rsidRDefault="00AB6BD1" w:rsidP="00AA6150">
            <w:pPr>
              <w:pStyle w:val="ListParagraph"/>
              <w:numPr>
                <w:ilvl w:val="0"/>
                <w:numId w:val="5"/>
              </w:numPr>
              <w:rPr>
                <w:szCs w:val="24"/>
              </w:rPr>
            </w:pPr>
            <w:r w:rsidRPr="00AA6150">
              <w:rPr>
                <w:szCs w:val="24"/>
              </w:rPr>
              <w:t xml:space="preserve">Watch the video </w:t>
            </w:r>
            <w:r w:rsidR="00AA6150">
              <w:rPr>
                <w:szCs w:val="24"/>
              </w:rPr>
              <w:t>that looks at how full or empty objects are</w:t>
            </w:r>
            <w:r w:rsidRPr="00AA6150">
              <w:rPr>
                <w:szCs w:val="24"/>
              </w:rPr>
              <w:t xml:space="preserve"> </w:t>
            </w:r>
            <w:r w:rsidR="00AA6150">
              <w:rPr>
                <w:szCs w:val="24"/>
              </w:rPr>
              <w:t xml:space="preserve">and measuring how much they can hold </w:t>
            </w:r>
            <w:hyperlink r:id="rId7" w:history="1">
              <w:r w:rsidR="00AA6150" w:rsidRPr="00FE4FA3">
                <w:rPr>
                  <w:rStyle w:val="Hyperlink"/>
                </w:rPr>
                <w:t>https://vimeo.com/420581017</w:t>
              </w:r>
            </w:hyperlink>
            <w:r w:rsidR="00AA6150">
              <w:t xml:space="preserve"> </w:t>
            </w:r>
          </w:p>
          <w:p w14:paraId="3B3924A9" w14:textId="61C39586" w:rsidR="00AA6150" w:rsidRPr="00AB6BD1" w:rsidRDefault="00AA6150" w:rsidP="00AA6150">
            <w:pPr>
              <w:pStyle w:val="ListParagraph"/>
              <w:numPr>
                <w:ilvl w:val="0"/>
                <w:numId w:val="5"/>
              </w:numPr>
              <w:rPr>
                <w:b/>
                <w:bCs/>
                <w:szCs w:val="24"/>
              </w:rPr>
            </w:pPr>
            <w:r>
              <w:t xml:space="preserve">Do the worksheet attached </w:t>
            </w:r>
            <w:r w:rsidRPr="00AB6BD1">
              <w:rPr>
                <w:u w:val="single"/>
              </w:rPr>
              <w:t xml:space="preserve">Lesson </w:t>
            </w:r>
            <w:r>
              <w:rPr>
                <w:u w:val="single"/>
              </w:rPr>
              <w:t>3</w:t>
            </w:r>
            <w:r w:rsidRPr="00AB6BD1">
              <w:rPr>
                <w:u w:val="single"/>
              </w:rPr>
              <w:t xml:space="preserve"> </w:t>
            </w:r>
            <w:r>
              <w:rPr>
                <w:u w:val="single"/>
              </w:rPr>
              <w:t>Introduce Capacity and Volume.</w:t>
            </w:r>
            <w:r>
              <w:t xml:space="preserve"> </w:t>
            </w:r>
          </w:p>
          <w:p w14:paraId="63687EBE" w14:textId="6F4FB1D8" w:rsidR="00AA6150" w:rsidRPr="00AA6150" w:rsidRDefault="00AA6150" w:rsidP="00AA6150">
            <w:pPr>
              <w:pStyle w:val="ListParagraph"/>
              <w:numPr>
                <w:ilvl w:val="0"/>
                <w:numId w:val="5"/>
              </w:numPr>
              <w:rPr>
                <w:b/>
                <w:bCs/>
                <w:szCs w:val="24"/>
              </w:rPr>
            </w:pPr>
            <w:r>
              <w:rPr>
                <w:b/>
                <w:bCs/>
                <w:szCs w:val="24"/>
              </w:rPr>
              <w:t>Challenge: Can you choose 3-5 different containers and water. Show them to another person in your family filled to different capacities: empty, full, almost empty, almost full, half full. Have fun experimenting with different shaped containers outside.</w:t>
            </w:r>
          </w:p>
          <w:p w14:paraId="7DEC3A70" w14:textId="232DCB21" w:rsidR="001062FC" w:rsidRPr="00207F0A" w:rsidRDefault="001062FC" w:rsidP="00AA6150">
            <w:pPr>
              <w:rPr>
                <w:b/>
                <w:bCs/>
                <w:szCs w:val="24"/>
              </w:rPr>
            </w:pPr>
          </w:p>
        </w:tc>
      </w:tr>
      <w:tr w:rsidR="00AA6150" w:rsidRPr="00BB03D7" w14:paraId="2A914E93" w14:textId="77777777" w:rsidTr="00207F0A">
        <w:tc>
          <w:tcPr>
            <w:tcW w:w="1418" w:type="dxa"/>
          </w:tcPr>
          <w:p w14:paraId="1F599634" w14:textId="61C4B48F" w:rsidR="00AA6150" w:rsidRPr="00E77EA9" w:rsidRDefault="00AA6150" w:rsidP="00E77EA9">
            <w:pPr>
              <w:pStyle w:val="ListParagraph"/>
              <w:numPr>
                <w:ilvl w:val="0"/>
                <w:numId w:val="6"/>
              </w:numPr>
              <w:rPr>
                <w:sz w:val="24"/>
                <w:szCs w:val="24"/>
              </w:rPr>
            </w:pPr>
            <w:r w:rsidRPr="00E77EA9">
              <w:rPr>
                <w:sz w:val="24"/>
                <w:szCs w:val="24"/>
              </w:rPr>
              <w:t xml:space="preserve">Measuring Capacity </w:t>
            </w:r>
          </w:p>
        </w:tc>
        <w:tc>
          <w:tcPr>
            <w:tcW w:w="9072" w:type="dxa"/>
          </w:tcPr>
          <w:p w14:paraId="312E7062" w14:textId="0E49F134" w:rsidR="00AA6150" w:rsidRPr="00E77EA9" w:rsidRDefault="00E77EA9" w:rsidP="00AA6150">
            <w:pPr>
              <w:pStyle w:val="ListParagraph"/>
              <w:numPr>
                <w:ilvl w:val="0"/>
                <w:numId w:val="5"/>
              </w:numPr>
              <w:rPr>
                <w:szCs w:val="24"/>
              </w:rPr>
            </w:pPr>
            <w:r w:rsidRPr="00AA6150">
              <w:rPr>
                <w:szCs w:val="24"/>
              </w:rPr>
              <w:t xml:space="preserve">Watch the video </w:t>
            </w:r>
            <w:r>
              <w:rPr>
                <w:szCs w:val="24"/>
              </w:rPr>
              <w:t xml:space="preserve">that looks at the capacity or how much a container will hold of any liquid, </w:t>
            </w:r>
            <w:hyperlink r:id="rId8" w:history="1">
              <w:r>
                <w:rPr>
                  <w:rStyle w:val="Hyperlink"/>
                </w:rPr>
                <w:t>https://vimeo.com/420581067</w:t>
              </w:r>
            </w:hyperlink>
          </w:p>
          <w:p w14:paraId="7ED607B7" w14:textId="1E381E01" w:rsidR="00E77EA9" w:rsidRPr="00AB6BD1" w:rsidRDefault="00E77EA9" w:rsidP="00E77EA9">
            <w:pPr>
              <w:pStyle w:val="ListParagraph"/>
              <w:numPr>
                <w:ilvl w:val="0"/>
                <w:numId w:val="5"/>
              </w:numPr>
              <w:rPr>
                <w:b/>
                <w:bCs/>
                <w:szCs w:val="24"/>
              </w:rPr>
            </w:pPr>
            <w:r>
              <w:t xml:space="preserve">Do the worksheet attached </w:t>
            </w:r>
            <w:r w:rsidRPr="00AB6BD1">
              <w:rPr>
                <w:u w:val="single"/>
              </w:rPr>
              <w:t xml:space="preserve">Lesson </w:t>
            </w:r>
            <w:r>
              <w:rPr>
                <w:u w:val="single"/>
              </w:rPr>
              <w:t xml:space="preserve">4 Measure Capacity. </w:t>
            </w:r>
          </w:p>
          <w:p w14:paraId="7A3DB1A4" w14:textId="48157153" w:rsidR="00E77EA9" w:rsidRPr="00CB0A6F" w:rsidRDefault="00CB0A6F" w:rsidP="00AA6150">
            <w:pPr>
              <w:pStyle w:val="ListParagraph"/>
              <w:numPr>
                <w:ilvl w:val="0"/>
                <w:numId w:val="5"/>
              </w:numPr>
              <w:rPr>
                <w:szCs w:val="24"/>
              </w:rPr>
            </w:pPr>
            <w:r>
              <w:rPr>
                <w:b/>
                <w:bCs/>
                <w:szCs w:val="24"/>
              </w:rPr>
              <w:t>Challenge: Can you use your toy teapot and find out how many full cups of tea you will need to fill it? How many half cups of tea will your teapot make? Write your answers on the back.</w:t>
            </w:r>
          </w:p>
          <w:p w14:paraId="4AE411F2" w14:textId="39D34CFF" w:rsidR="00CB0A6F" w:rsidRPr="00AA6150" w:rsidRDefault="00CB0A6F" w:rsidP="00CB0A6F">
            <w:pPr>
              <w:pStyle w:val="ListParagraph"/>
              <w:rPr>
                <w:szCs w:val="24"/>
              </w:rPr>
            </w:pPr>
          </w:p>
        </w:tc>
      </w:tr>
    </w:tbl>
    <w:p w14:paraId="52207BCC" w14:textId="3ADAF182" w:rsidR="000D076F" w:rsidRDefault="000D076F"/>
    <w:sectPr w:rsidR="000D07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61A9E"/>
    <w:multiLevelType w:val="hybridMultilevel"/>
    <w:tmpl w:val="B5481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0E0974"/>
    <w:multiLevelType w:val="hybridMultilevel"/>
    <w:tmpl w:val="721AE40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969381A"/>
    <w:multiLevelType w:val="hybridMultilevel"/>
    <w:tmpl w:val="FE3AA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E73434"/>
    <w:multiLevelType w:val="hybridMultilevel"/>
    <w:tmpl w:val="001C9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0344A3"/>
    <w:multiLevelType w:val="hybridMultilevel"/>
    <w:tmpl w:val="AE047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1366C6"/>
    <w:multiLevelType w:val="hybridMultilevel"/>
    <w:tmpl w:val="099037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76F"/>
    <w:rsid w:val="000D076F"/>
    <w:rsid w:val="001062FC"/>
    <w:rsid w:val="00207F0A"/>
    <w:rsid w:val="00331825"/>
    <w:rsid w:val="0033604E"/>
    <w:rsid w:val="00351059"/>
    <w:rsid w:val="005F527B"/>
    <w:rsid w:val="006D1406"/>
    <w:rsid w:val="00763E68"/>
    <w:rsid w:val="00846D17"/>
    <w:rsid w:val="008B4848"/>
    <w:rsid w:val="009803E8"/>
    <w:rsid w:val="00993B28"/>
    <w:rsid w:val="00995025"/>
    <w:rsid w:val="009B054F"/>
    <w:rsid w:val="00A46094"/>
    <w:rsid w:val="00AA6150"/>
    <w:rsid w:val="00AB6BD1"/>
    <w:rsid w:val="00B540B7"/>
    <w:rsid w:val="00BA2A5A"/>
    <w:rsid w:val="00BD3822"/>
    <w:rsid w:val="00CB0A6F"/>
    <w:rsid w:val="00CE556C"/>
    <w:rsid w:val="00E77EA9"/>
    <w:rsid w:val="00F374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FA6C4"/>
  <w15:chartTrackingRefBased/>
  <w15:docId w15:val="{BDB03576-69B4-427A-82F8-B1D924F89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D076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0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076F"/>
    <w:pPr>
      <w:ind w:left="720"/>
      <w:contextualSpacing/>
    </w:pPr>
  </w:style>
  <w:style w:type="paragraph" w:styleId="NormalWeb">
    <w:name w:val="Normal (Web)"/>
    <w:basedOn w:val="Normal"/>
    <w:uiPriority w:val="99"/>
    <w:semiHidden/>
    <w:unhideWhenUsed/>
    <w:rsid w:val="008B4848"/>
    <w:rPr>
      <w:rFonts w:ascii="Times New Roman" w:hAnsi="Times New Roman" w:cs="Times New Roman"/>
      <w:sz w:val="24"/>
      <w:szCs w:val="24"/>
    </w:rPr>
  </w:style>
  <w:style w:type="character" w:styleId="Hyperlink">
    <w:name w:val="Hyperlink"/>
    <w:basedOn w:val="DefaultParagraphFont"/>
    <w:uiPriority w:val="99"/>
    <w:unhideWhenUsed/>
    <w:rsid w:val="0033604E"/>
    <w:rPr>
      <w:color w:val="0000FF"/>
      <w:u w:val="single"/>
    </w:rPr>
  </w:style>
  <w:style w:type="character" w:styleId="UnresolvedMention">
    <w:name w:val="Unresolved Mention"/>
    <w:basedOn w:val="DefaultParagraphFont"/>
    <w:uiPriority w:val="99"/>
    <w:semiHidden/>
    <w:unhideWhenUsed/>
    <w:rsid w:val="00AA61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193693">
      <w:bodyDiv w:val="1"/>
      <w:marLeft w:val="0"/>
      <w:marRight w:val="0"/>
      <w:marTop w:val="0"/>
      <w:marBottom w:val="0"/>
      <w:divBdr>
        <w:top w:val="none" w:sz="0" w:space="0" w:color="auto"/>
        <w:left w:val="none" w:sz="0" w:space="0" w:color="auto"/>
        <w:bottom w:val="none" w:sz="0" w:space="0" w:color="auto"/>
        <w:right w:val="none" w:sz="0" w:space="0" w:color="auto"/>
      </w:divBdr>
    </w:div>
    <w:div w:id="1285312719">
      <w:bodyDiv w:val="1"/>
      <w:marLeft w:val="0"/>
      <w:marRight w:val="0"/>
      <w:marTop w:val="0"/>
      <w:marBottom w:val="0"/>
      <w:divBdr>
        <w:top w:val="none" w:sz="0" w:space="0" w:color="auto"/>
        <w:left w:val="none" w:sz="0" w:space="0" w:color="auto"/>
        <w:bottom w:val="none" w:sz="0" w:space="0" w:color="auto"/>
        <w:right w:val="none" w:sz="0" w:space="0" w:color="auto"/>
      </w:divBdr>
    </w:div>
    <w:div w:id="140522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420581067" TargetMode="External"/><Relationship Id="rId3" Type="http://schemas.openxmlformats.org/officeDocument/2006/relationships/settings" Target="settings.xml"/><Relationship Id="rId7" Type="http://schemas.openxmlformats.org/officeDocument/2006/relationships/hyperlink" Target="https://vimeo.com/4205810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meo.com/420580980" TargetMode="External"/><Relationship Id="rId5" Type="http://schemas.openxmlformats.org/officeDocument/2006/relationships/hyperlink" Target="https://vimeo.com/42058093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henriques</dc:creator>
  <cp:keywords/>
  <dc:description/>
  <cp:lastModifiedBy>Jessica Foulds</cp:lastModifiedBy>
  <cp:revision>2</cp:revision>
  <cp:lastPrinted>2020-06-01T11:19:00Z</cp:lastPrinted>
  <dcterms:created xsi:type="dcterms:W3CDTF">2020-06-30T11:39:00Z</dcterms:created>
  <dcterms:modified xsi:type="dcterms:W3CDTF">2020-06-30T11:39:00Z</dcterms:modified>
</cp:coreProperties>
</file>