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82BA4" w14:textId="77777777" w:rsidR="000D076F" w:rsidRDefault="000D076F" w:rsidP="000D076F">
      <w:pPr>
        <w:jc w:val="center"/>
        <w:rPr>
          <w:sz w:val="28"/>
          <w:szCs w:val="28"/>
          <w:u w:val="single"/>
        </w:rPr>
      </w:pPr>
      <w:r w:rsidRPr="002730FB">
        <w:rPr>
          <w:sz w:val="28"/>
          <w:szCs w:val="28"/>
          <w:u w:val="single"/>
        </w:rPr>
        <w:t>Year 1 – Home Learning Maths</w:t>
      </w:r>
    </w:p>
    <w:p w14:paraId="2EF086B8" w14:textId="5BF07D23" w:rsidR="00064872" w:rsidRPr="007D7BCA" w:rsidRDefault="000D076F" w:rsidP="007D7BCA">
      <w:pPr>
        <w:jc w:val="center"/>
        <w:rPr>
          <w:sz w:val="28"/>
          <w:szCs w:val="28"/>
          <w:u w:val="single"/>
        </w:rPr>
      </w:pPr>
      <w:r>
        <w:rPr>
          <w:sz w:val="28"/>
          <w:szCs w:val="28"/>
          <w:u w:val="single"/>
        </w:rPr>
        <w:t xml:space="preserve">Week Commencing: </w:t>
      </w:r>
      <w:r w:rsidR="00DE456E">
        <w:rPr>
          <w:sz w:val="28"/>
          <w:szCs w:val="28"/>
          <w:u w:val="single"/>
        </w:rPr>
        <w:t>6</w:t>
      </w:r>
      <w:r>
        <w:rPr>
          <w:sz w:val="28"/>
          <w:szCs w:val="28"/>
          <w:u w:val="single"/>
        </w:rPr>
        <w:t xml:space="preserve"> </w:t>
      </w:r>
      <w:r w:rsidR="0033604E">
        <w:rPr>
          <w:sz w:val="28"/>
          <w:szCs w:val="28"/>
          <w:u w:val="single"/>
        </w:rPr>
        <w:t>Ju</w:t>
      </w:r>
      <w:r w:rsidR="00DE456E">
        <w:rPr>
          <w:sz w:val="28"/>
          <w:szCs w:val="28"/>
          <w:u w:val="single"/>
        </w:rPr>
        <w:t>ly</w:t>
      </w:r>
      <w:r>
        <w:rPr>
          <w:sz w:val="28"/>
          <w:szCs w:val="28"/>
          <w:u w:val="single"/>
        </w:rPr>
        <w:t xml:space="preserve"> 2020</w:t>
      </w:r>
    </w:p>
    <w:tbl>
      <w:tblPr>
        <w:tblStyle w:val="TableGrid"/>
        <w:tblW w:w="10490" w:type="dxa"/>
        <w:tblInd w:w="-714" w:type="dxa"/>
        <w:tblLook w:val="04A0" w:firstRow="1" w:lastRow="0" w:firstColumn="1" w:lastColumn="0" w:noHBand="0" w:noVBand="1"/>
      </w:tblPr>
      <w:tblGrid>
        <w:gridCol w:w="1418"/>
        <w:gridCol w:w="9072"/>
      </w:tblGrid>
      <w:tr w:rsidR="00331825" w14:paraId="1236B28D" w14:textId="77777777" w:rsidTr="00207F0A">
        <w:tc>
          <w:tcPr>
            <w:tcW w:w="1418" w:type="dxa"/>
          </w:tcPr>
          <w:p w14:paraId="07E27EB0" w14:textId="77777777" w:rsidR="001C0B42" w:rsidRDefault="001C0B42" w:rsidP="00FE4BE4">
            <w:pPr>
              <w:pStyle w:val="ListParagraph"/>
              <w:ind w:left="0"/>
              <w:rPr>
                <w:rFonts w:ascii="Arial" w:eastAsia="Batang" w:hAnsi="Arial" w:cs="Arial"/>
                <w:sz w:val="20"/>
                <w:szCs w:val="20"/>
              </w:rPr>
            </w:pPr>
          </w:p>
          <w:p w14:paraId="020F4F18" w14:textId="074F4A4F" w:rsidR="00980B76" w:rsidRDefault="00390FE7" w:rsidP="00FE4BE4">
            <w:pPr>
              <w:pStyle w:val="ListParagraph"/>
              <w:ind w:left="0"/>
              <w:rPr>
                <w:sz w:val="24"/>
                <w:szCs w:val="24"/>
              </w:rPr>
            </w:pPr>
            <w:r>
              <w:rPr>
                <w:rFonts w:ascii="Arial" w:eastAsia="Batang" w:hAnsi="Arial" w:cs="Arial"/>
                <w:sz w:val="20"/>
                <w:szCs w:val="20"/>
              </w:rPr>
              <w:t>Time: Dates</w:t>
            </w:r>
          </w:p>
          <w:p w14:paraId="5DE74EEB" w14:textId="7BDF7454" w:rsidR="00331825" w:rsidRPr="00AA6150" w:rsidRDefault="00331825" w:rsidP="00980B76">
            <w:pPr>
              <w:pStyle w:val="ListParagraph"/>
              <w:ind w:left="360"/>
              <w:rPr>
                <w:sz w:val="24"/>
                <w:szCs w:val="24"/>
              </w:rPr>
            </w:pPr>
            <w:r w:rsidRPr="00AA6150">
              <w:rPr>
                <w:sz w:val="24"/>
                <w:szCs w:val="24"/>
              </w:rPr>
              <w:t xml:space="preserve"> </w:t>
            </w:r>
          </w:p>
        </w:tc>
        <w:tc>
          <w:tcPr>
            <w:tcW w:w="9072" w:type="dxa"/>
          </w:tcPr>
          <w:p w14:paraId="4A966937" w14:textId="77777777" w:rsidR="001C0B42" w:rsidRDefault="001C0B42" w:rsidP="00FE4BE4">
            <w:pPr>
              <w:rPr>
                <w:rFonts w:ascii="Arial" w:eastAsia="Batang" w:hAnsi="Arial" w:cs="Arial"/>
                <w:b/>
                <w:bCs/>
                <w:sz w:val="20"/>
                <w:szCs w:val="20"/>
              </w:rPr>
            </w:pPr>
          </w:p>
          <w:p w14:paraId="1188F8C7" w14:textId="152514AA" w:rsidR="00390FE7" w:rsidRPr="00390FE7" w:rsidRDefault="00390FE7" w:rsidP="00FE4BE4">
            <w:pPr>
              <w:rPr>
                <w:rFonts w:ascii="Arial" w:eastAsia="Batang" w:hAnsi="Arial" w:cs="Arial"/>
                <w:b/>
                <w:bCs/>
                <w:sz w:val="20"/>
                <w:szCs w:val="20"/>
              </w:rPr>
            </w:pPr>
            <w:r w:rsidRPr="00390FE7">
              <w:rPr>
                <w:rFonts w:ascii="Arial" w:eastAsia="Batang" w:hAnsi="Arial" w:cs="Arial"/>
                <w:b/>
                <w:bCs/>
                <w:sz w:val="20"/>
                <w:szCs w:val="20"/>
              </w:rPr>
              <w:t>Recognise and use language relating to dates, including days of the week, weeks, months and years.</w:t>
            </w:r>
          </w:p>
          <w:p w14:paraId="2A59E21A" w14:textId="3B118971" w:rsidR="00390FE7" w:rsidRDefault="00390FE7" w:rsidP="00390FE7">
            <w:r>
              <w:t xml:space="preserve">Children learn about the days of the week and know there are </w:t>
            </w:r>
            <w:r>
              <w:t>seven</w:t>
            </w:r>
            <w:r>
              <w:t xml:space="preserve"> days in a week. They talk about events using today, yesterday and tomorrow. They learn about the months of the year and can pick out special dates within the year. Children can explore and use a calendar displaying days and months. </w:t>
            </w:r>
          </w:p>
          <w:p w14:paraId="06632B44" w14:textId="410AF775" w:rsidR="00390FE7" w:rsidRDefault="00390FE7" w:rsidP="00390FE7">
            <w:r>
              <w:t xml:space="preserve">Show </w:t>
            </w:r>
            <w:r>
              <w:t xml:space="preserve">and talk about </w:t>
            </w:r>
            <w:r>
              <w:t>the days of the week</w:t>
            </w:r>
            <w:r>
              <w:t>.</w:t>
            </w:r>
            <w:r>
              <w:t xml:space="preserve"> </w:t>
            </w:r>
            <w:r>
              <w:t>Ask them questions such as</w:t>
            </w:r>
            <w:r>
              <w:t xml:space="preserve">: </w:t>
            </w:r>
            <w:r>
              <w:t>If t</w:t>
            </w:r>
            <w:r>
              <w:t xml:space="preserve">oday is Wednesday, yesterday was______? </w:t>
            </w:r>
            <w:r>
              <w:t>If y</w:t>
            </w:r>
            <w:r>
              <w:t xml:space="preserve">esterday was Monday, today is _______? </w:t>
            </w:r>
            <w:r>
              <w:t>If t</w:t>
            </w:r>
            <w:r>
              <w:t xml:space="preserve">oday is Sunday, tomorrow is __________? </w:t>
            </w:r>
            <w:r>
              <w:t>If t</w:t>
            </w:r>
            <w:r>
              <w:t>omorrow is _____, today is Wednesday?</w:t>
            </w:r>
          </w:p>
          <w:p w14:paraId="25F2833E" w14:textId="768E77EE" w:rsidR="00390FE7" w:rsidRDefault="00390FE7" w:rsidP="00390FE7">
            <w:r>
              <w:t xml:space="preserve">Look at the names of the months on a calendar. Talk about </w:t>
            </w:r>
            <w:r w:rsidR="008B26F5">
              <w:t xml:space="preserve">it and </w:t>
            </w:r>
            <w:r>
              <w:t xml:space="preserve">special days in </w:t>
            </w:r>
            <w:r w:rsidR="008B26F5">
              <w:t>your family and child’s</w:t>
            </w:r>
            <w:r>
              <w:t xml:space="preserve"> lives…</w:t>
            </w:r>
          </w:p>
          <w:p w14:paraId="49AFC93B" w14:textId="18EFF5F7" w:rsidR="00390FE7" w:rsidRDefault="00390FE7" w:rsidP="00390FE7">
            <w:r>
              <w:t>Questions</w:t>
            </w:r>
            <w:r w:rsidR="008B26F5">
              <w:t xml:space="preserve"> you could aks</w:t>
            </w:r>
            <w:r>
              <w:t>:  What day is it today? What day was it yesterday?  What day will it be tomorrow? Which month is your birthday in? Which month do we start school in? Which months are the summer holidays in? IF today is _________, what will tomorrow be?</w:t>
            </w:r>
          </w:p>
          <w:p w14:paraId="1A9163C8" w14:textId="2F288419" w:rsidR="008B26F5" w:rsidRDefault="008B26F5" w:rsidP="008B26F5">
            <w:pPr>
              <w:rPr>
                <w:color w:val="0000FF"/>
                <w:u w:val="single"/>
              </w:rPr>
            </w:pPr>
            <w:r>
              <w:t xml:space="preserve">Sing  together and watch these clips on the days of the week and months of the year. Use instruments to help learn the songs or make up your own songs and dances. </w:t>
            </w:r>
            <w:hyperlink r:id="rId5" w:history="1">
              <w:r w:rsidRPr="00151E41">
                <w:rPr>
                  <w:rStyle w:val="Hyperlink"/>
                </w:rPr>
                <w:t>https://www.bbc.co.uk</w:t>
              </w:r>
              <w:r w:rsidRPr="00151E41">
                <w:rPr>
                  <w:rStyle w:val="Hyperlink"/>
                </w:rPr>
                <w:t>/</w:t>
              </w:r>
              <w:r w:rsidRPr="00151E41">
                <w:rPr>
                  <w:rStyle w:val="Hyperlink"/>
                </w:rPr>
                <w:t>teach/supermovers/ks1-english-days-of-the-week/zd8njhv</w:t>
              </w:r>
            </w:hyperlink>
          </w:p>
          <w:p w14:paraId="56ADC273" w14:textId="77777777" w:rsidR="008B26F5" w:rsidRDefault="008B26F5" w:rsidP="008B26F5">
            <w:hyperlink r:id="rId6" w:history="1">
              <w:r w:rsidRPr="00151E41">
                <w:rPr>
                  <w:rStyle w:val="Hyperlink"/>
                </w:rPr>
                <w:t>https://www.youtube.com/watch?v=omkuE6Wa5kQ</w:t>
              </w:r>
            </w:hyperlink>
          </w:p>
          <w:p w14:paraId="393A8ECB" w14:textId="77777777" w:rsidR="00134057" w:rsidRDefault="00134057" w:rsidP="00980B76">
            <w:pPr>
              <w:rPr>
                <w:rFonts w:ascii="Arial" w:eastAsia="Batang" w:hAnsi="Arial" w:cs="Arial"/>
                <w:sz w:val="20"/>
                <w:szCs w:val="20"/>
              </w:rPr>
            </w:pPr>
            <w:r>
              <w:rPr>
                <w:rFonts w:ascii="Arial" w:eastAsia="Batang" w:hAnsi="Arial" w:cs="Arial"/>
                <w:sz w:val="20"/>
                <w:szCs w:val="20"/>
              </w:rPr>
              <w:t>Do the worksheet</w:t>
            </w:r>
            <w:r w:rsidR="00FE4BE4">
              <w:rPr>
                <w:rFonts w:ascii="Arial" w:eastAsia="Batang" w:hAnsi="Arial" w:cs="Arial"/>
                <w:sz w:val="20"/>
                <w:szCs w:val="20"/>
              </w:rPr>
              <w:t xml:space="preserve"> -</w:t>
            </w:r>
            <w:r>
              <w:rPr>
                <w:rFonts w:ascii="Arial" w:eastAsia="Batang" w:hAnsi="Arial" w:cs="Arial"/>
                <w:sz w:val="20"/>
                <w:szCs w:val="20"/>
              </w:rPr>
              <w:t xml:space="preserve"> </w:t>
            </w:r>
            <w:r w:rsidR="008B26F5">
              <w:rPr>
                <w:rFonts w:ascii="Arial" w:eastAsia="Batang" w:hAnsi="Arial" w:cs="Arial"/>
                <w:sz w:val="20"/>
                <w:szCs w:val="20"/>
              </w:rPr>
              <w:t>Dates</w:t>
            </w:r>
            <w:r w:rsidR="00FE4BE4">
              <w:rPr>
                <w:rFonts w:ascii="Arial" w:eastAsia="Batang" w:hAnsi="Arial" w:cs="Arial"/>
                <w:sz w:val="20"/>
                <w:szCs w:val="20"/>
              </w:rPr>
              <w:t xml:space="preserve"> </w:t>
            </w:r>
          </w:p>
          <w:p w14:paraId="3C0E78A2" w14:textId="3FABB48E" w:rsidR="001C0B42" w:rsidRPr="00134057" w:rsidRDefault="001C0B42" w:rsidP="00980B76">
            <w:pPr>
              <w:rPr>
                <w:rFonts w:ascii="Arial" w:eastAsia="Batang" w:hAnsi="Arial" w:cs="Arial"/>
                <w:sz w:val="20"/>
                <w:szCs w:val="20"/>
              </w:rPr>
            </w:pPr>
          </w:p>
        </w:tc>
      </w:tr>
      <w:tr w:rsidR="008B4848" w14:paraId="1F3BFEA8" w14:textId="77777777" w:rsidTr="00207F0A">
        <w:tc>
          <w:tcPr>
            <w:tcW w:w="1418" w:type="dxa"/>
          </w:tcPr>
          <w:p w14:paraId="63048694" w14:textId="77777777" w:rsidR="001C0B42" w:rsidRDefault="001C0B42" w:rsidP="00FE4BE4">
            <w:pPr>
              <w:rPr>
                <w:rFonts w:ascii="Arial" w:eastAsia="Batang" w:hAnsi="Arial" w:cs="Arial"/>
                <w:sz w:val="20"/>
                <w:szCs w:val="20"/>
              </w:rPr>
            </w:pPr>
          </w:p>
          <w:p w14:paraId="719A0132" w14:textId="55D4E290" w:rsidR="00390FE7" w:rsidRPr="00390FE7" w:rsidRDefault="00390FE7" w:rsidP="00FE4BE4">
            <w:pPr>
              <w:rPr>
                <w:rFonts w:ascii="Arial" w:eastAsia="Batang" w:hAnsi="Arial" w:cs="Arial"/>
                <w:sz w:val="20"/>
                <w:szCs w:val="20"/>
              </w:rPr>
            </w:pPr>
            <w:r>
              <w:rPr>
                <w:rFonts w:ascii="Arial" w:eastAsia="Batang" w:hAnsi="Arial" w:cs="Arial"/>
                <w:sz w:val="20"/>
                <w:szCs w:val="20"/>
              </w:rPr>
              <w:t xml:space="preserve">Time: </w:t>
            </w:r>
            <w:r>
              <w:rPr>
                <w:rFonts w:ascii="Arial" w:eastAsia="Batang" w:hAnsi="Arial" w:cs="Arial"/>
                <w:sz w:val="20"/>
                <w:szCs w:val="20"/>
              </w:rPr>
              <w:t>Time to the hour</w:t>
            </w:r>
          </w:p>
        </w:tc>
        <w:tc>
          <w:tcPr>
            <w:tcW w:w="9072" w:type="dxa"/>
          </w:tcPr>
          <w:p w14:paraId="2CFBE033" w14:textId="77777777" w:rsidR="001C0B42" w:rsidRDefault="001C0B42" w:rsidP="005B125D">
            <w:pPr>
              <w:rPr>
                <w:rFonts w:ascii="Arial" w:eastAsia="Batang" w:hAnsi="Arial" w:cs="Arial"/>
                <w:b/>
                <w:bCs/>
                <w:sz w:val="20"/>
                <w:szCs w:val="20"/>
              </w:rPr>
            </w:pPr>
          </w:p>
          <w:p w14:paraId="380BCFD0" w14:textId="1722CC14" w:rsidR="00FE4BE4" w:rsidRPr="00390FE7" w:rsidRDefault="00390FE7" w:rsidP="005B125D">
            <w:pPr>
              <w:rPr>
                <w:rFonts w:ascii="Arial" w:eastAsia="Batang" w:hAnsi="Arial" w:cs="Arial"/>
                <w:b/>
                <w:bCs/>
                <w:sz w:val="20"/>
                <w:szCs w:val="20"/>
              </w:rPr>
            </w:pPr>
            <w:r w:rsidRPr="00390FE7">
              <w:rPr>
                <w:rFonts w:ascii="Arial" w:eastAsia="Batang" w:hAnsi="Arial" w:cs="Arial"/>
                <w:b/>
                <w:bCs/>
                <w:sz w:val="20"/>
                <w:szCs w:val="20"/>
              </w:rPr>
              <w:t>Recognise and use language relating to dates, including days of the week, weeks, months and years</w:t>
            </w:r>
            <w:r w:rsidR="00FE4BE4" w:rsidRPr="00390FE7">
              <w:rPr>
                <w:rFonts w:ascii="Arial" w:eastAsia="Batang" w:hAnsi="Arial" w:cs="Arial"/>
                <w:b/>
                <w:bCs/>
                <w:sz w:val="20"/>
                <w:szCs w:val="20"/>
              </w:rPr>
              <w:t>.</w:t>
            </w:r>
          </w:p>
          <w:p w14:paraId="2AE813E2" w14:textId="684ABCD1" w:rsidR="008B26F5" w:rsidRDefault="008B26F5" w:rsidP="008B26F5">
            <w:r>
              <w:t xml:space="preserve">Children are introduced to telling the time to the hour using an analogue clock. They learn the language of o’clock and understand the hour hand is the shorter and the minute hand is the longer hand. They can read time to the hour and know when the minute hand is pointing upwards to the number 12 it is an o’clock time. Children will understand that they need to look at the </w:t>
            </w:r>
            <w:r>
              <w:t>h</w:t>
            </w:r>
            <w:r>
              <w:t xml:space="preserve">our hand to see which hour It is. </w:t>
            </w:r>
          </w:p>
          <w:p w14:paraId="1DB9936A" w14:textId="069C5F45" w:rsidR="008B26F5" w:rsidRDefault="008B26F5" w:rsidP="008B26F5">
            <w:r>
              <w:t>Together you can m</w:t>
            </w:r>
            <w:r>
              <w:t>atch clock</w:t>
            </w:r>
            <w:r>
              <w:t xml:space="preserve"> faces</w:t>
            </w:r>
            <w:r>
              <w:t xml:space="preserve"> to </w:t>
            </w:r>
            <w:r>
              <w:t xml:space="preserve">different </w:t>
            </w:r>
            <w:r>
              <w:t xml:space="preserve">times. Compare the times of different clocks. Draw the hour hand and the minute hand on clock faces to show the various times. Make some mistakes </w:t>
            </w:r>
            <w:r>
              <w:t xml:space="preserve">yourself when talking about time, </w:t>
            </w:r>
            <w:r>
              <w:t xml:space="preserve">to see if they can spot </w:t>
            </w:r>
            <w:r>
              <w:t>them</w:t>
            </w:r>
            <w:r>
              <w:t>.</w:t>
            </w:r>
          </w:p>
          <w:p w14:paraId="72DE49B2" w14:textId="77777777" w:rsidR="008B26F5" w:rsidRDefault="008B26F5" w:rsidP="008B26F5">
            <w:r>
              <w:lastRenderedPageBreak/>
              <w:t xml:space="preserve">Questions:  </w:t>
            </w:r>
          </w:p>
          <w:p w14:paraId="54BE237B" w14:textId="77777777" w:rsidR="008B26F5" w:rsidRDefault="008B26F5" w:rsidP="008B26F5">
            <w:pPr>
              <w:pStyle w:val="ListParagraph"/>
              <w:numPr>
                <w:ilvl w:val="0"/>
                <w:numId w:val="14"/>
              </w:numPr>
              <w:spacing w:after="0" w:line="240" w:lineRule="auto"/>
            </w:pPr>
            <w:r w:rsidRPr="00C6784C">
              <w:rPr>
                <w:lang w:val="en-US"/>
              </w:rPr>
              <w:t>There are two hands on</w:t>
            </w:r>
            <w:r>
              <w:t xml:space="preserve"> the clock. What is the same about each hand? What is different?</w:t>
            </w:r>
          </w:p>
          <w:p w14:paraId="1D63FC3A" w14:textId="77777777" w:rsidR="008B26F5" w:rsidRDefault="008B26F5" w:rsidP="008B26F5">
            <w:pPr>
              <w:pStyle w:val="ListParagraph"/>
              <w:numPr>
                <w:ilvl w:val="0"/>
                <w:numId w:val="14"/>
              </w:numPr>
              <w:spacing w:after="0" w:line="240" w:lineRule="auto"/>
            </w:pPr>
            <w:r>
              <w:t>If you look at different clock faces, what is the same and different about the hands?</w:t>
            </w:r>
          </w:p>
          <w:p w14:paraId="71528485" w14:textId="3C827A34" w:rsidR="008B26F5" w:rsidRPr="001C0B42" w:rsidRDefault="008B26F5" w:rsidP="001C0B42">
            <w:pPr>
              <w:pStyle w:val="ListParagraph"/>
              <w:numPr>
                <w:ilvl w:val="0"/>
                <w:numId w:val="14"/>
              </w:numPr>
              <w:spacing w:after="0" w:line="240" w:lineRule="auto"/>
              <w:rPr>
                <w:lang w:val="en-US"/>
              </w:rPr>
            </w:pPr>
            <w:r>
              <w:t>Where will the hour hand be at 9 o’clock? The minute hand? Can you show me? Do this for different o’clock times.</w:t>
            </w:r>
          </w:p>
          <w:p w14:paraId="7496F454" w14:textId="77777777" w:rsidR="001C0B42" w:rsidRPr="001C0B42" w:rsidRDefault="001C0B42" w:rsidP="001C0B42">
            <w:pPr>
              <w:pStyle w:val="ListParagraph"/>
              <w:spacing w:after="0" w:line="240" w:lineRule="auto"/>
              <w:rPr>
                <w:lang w:val="en-US"/>
              </w:rPr>
            </w:pPr>
          </w:p>
          <w:p w14:paraId="7EFD7CC9" w14:textId="5DA92813" w:rsidR="008B26F5" w:rsidRDefault="00134057" w:rsidP="00134057">
            <w:pPr>
              <w:rPr>
                <w:rFonts w:ascii="Arial" w:eastAsia="Batang" w:hAnsi="Arial" w:cs="Arial"/>
                <w:sz w:val="20"/>
                <w:szCs w:val="20"/>
              </w:rPr>
            </w:pPr>
            <w:r>
              <w:rPr>
                <w:rFonts w:ascii="Arial" w:eastAsia="Batang" w:hAnsi="Arial" w:cs="Arial"/>
                <w:sz w:val="20"/>
                <w:szCs w:val="20"/>
              </w:rPr>
              <w:t>Do the worksheet</w:t>
            </w:r>
            <w:r w:rsidRPr="00E30D71">
              <w:rPr>
                <w:rFonts w:ascii="Arial" w:eastAsia="Batang" w:hAnsi="Arial" w:cs="Arial"/>
                <w:sz w:val="20"/>
                <w:szCs w:val="20"/>
              </w:rPr>
              <w:t xml:space="preserve"> </w:t>
            </w:r>
            <w:r w:rsidR="007D7BCA">
              <w:rPr>
                <w:rFonts w:ascii="Arial" w:eastAsia="Batang" w:hAnsi="Arial" w:cs="Arial"/>
                <w:sz w:val="20"/>
                <w:szCs w:val="20"/>
              </w:rPr>
              <w:t>–</w:t>
            </w:r>
            <w:r>
              <w:rPr>
                <w:rFonts w:ascii="Arial" w:eastAsia="Batang" w:hAnsi="Arial" w:cs="Arial"/>
                <w:sz w:val="20"/>
                <w:szCs w:val="20"/>
              </w:rPr>
              <w:t xml:space="preserve"> </w:t>
            </w:r>
            <w:r w:rsidR="008B26F5">
              <w:rPr>
                <w:rFonts w:ascii="Arial" w:eastAsia="Batang" w:hAnsi="Arial" w:cs="Arial"/>
                <w:sz w:val="20"/>
                <w:szCs w:val="20"/>
              </w:rPr>
              <w:t>Time to the hour</w:t>
            </w:r>
          </w:p>
          <w:p w14:paraId="3C2CD6DF" w14:textId="1684C81B" w:rsidR="001C0B42" w:rsidRPr="001C0B42" w:rsidRDefault="001C0B42" w:rsidP="00134057">
            <w:pPr>
              <w:rPr>
                <w:rFonts w:ascii="Arial" w:eastAsia="Batang" w:hAnsi="Arial" w:cs="Arial"/>
                <w:sz w:val="20"/>
                <w:szCs w:val="20"/>
              </w:rPr>
            </w:pPr>
          </w:p>
        </w:tc>
      </w:tr>
    </w:tbl>
    <w:p w14:paraId="447EDE81" w14:textId="77777777" w:rsidR="001C0B42" w:rsidRDefault="001C0B42" w:rsidP="001C0B42">
      <w:pPr>
        <w:pStyle w:val="ListParagraph"/>
        <w:spacing w:after="0" w:line="240" w:lineRule="auto"/>
        <w:ind w:left="360"/>
        <w:rPr>
          <w:rFonts w:ascii="Arial" w:eastAsia="Batang" w:hAnsi="Arial" w:cs="Arial"/>
          <w:sz w:val="20"/>
          <w:szCs w:val="20"/>
        </w:rPr>
      </w:pPr>
    </w:p>
    <w:p w14:paraId="5E2839BE" w14:textId="483C1859" w:rsidR="001C0B42" w:rsidRDefault="001C0B42" w:rsidP="001C0B42">
      <w:pPr>
        <w:pStyle w:val="ListParagraph"/>
        <w:numPr>
          <w:ilvl w:val="0"/>
          <w:numId w:val="13"/>
        </w:numPr>
        <w:spacing w:after="0" w:line="240" w:lineRule="auto"/>
        <w:rPr>
          <w:rFonts w:ascii="Arial" w:eastAsia="Batang" w:hAnsi="Arial" w:cs="Arial"/>
          <w:sz w:val="20"/>
          <w:szCs w:val="20"/>
        </w:rPr>
      </w:pPr>
      <w:r>
        <w:rPr>
          <w:rFonts w:ascii="Arial" w:eastAsia="Batang" w:hAnsi="Arial" w:cs="Arial"/>
          <w:sz w:val="20"/>
          <w:szCs w:val="20"/>
        </w:rPr>
        <w:t xml:space="preserve">There are a number of books that will support this learning. </w:t>
      </w:r>
      <w:r w:rsidRPr="009F2582">
        <w:rPr>
          <w:rFonts w:ascii="Arial" w:eastAsia="Batang" w:hAnsi="Arial" w:cs="Arial"/>
          <w:sz w:val="20"/>
          <w:szCs w:val="20"/>
          <w:u w:val="single"/>
        </w:rPr>
        <w:t>The Bad-Tempered Ladybird</w:t>
      </w:r>
      <w:r>
        <w:rPr>
          <w:rFonts w:ascii="Arial" w:eastAsia="Batang" w:hAnsi="Arial" w:cs="Arial"/>
          <w:sz w:val="20"/>
          <w:szCs w:val="20"/>
        </w:rPr>
        <w:t xml:space="preserve"> and </w:t>
      </w:r>
      <w:r w:rsidRPr="009F2582">
        <w:rPr>
          <w:rFonts w:ascii="Arial" w:eastAsia="Batang" w:hAnsi="Arial" w:cs="Arial"/>
          <w:sz w:val="20"/>
          <w:szCs w:val="20"/>
          <w:u w:val="single"/>
        </w:rPr>
        <w:t>The Very Hungry Caterpillar</w:t>
      </w:r>
      <w:r>
        <w:rPr>
          <w:rFonts w:ascii="Arial" w:eastAsia="Batang" w:hAnsi="Arial" w:cs="Arial"/>
          <w:sz w:val="20"/>
          <w:szCs w:val="20"/>
        </w:rPr>
        <w:t xml:space="preserve"> both by Eric Carle, </w:t>
      </w:r>
      <w:r w:rsidRPr="009F2582">
        <w:rPr>
          <w:rFonts w:ascii="Arial" w:eastAsia="Batang" w:hAnsi="Arial" w:cs="Arial"/>
          <w:sz w:val="20"/>
          <w:szCs w:val="20"/>
          <w:u w:val="single"/>
        </w:rPr>
        <w:t>A second is a hiccup</w:t>
      </w:r>
      <w:r>
        <w:rPr>
          <w:rFonts w:ascii="Arial" w:eastAsia="Batang" w:hAnsi="Arial" w:cs="Arial"/>
          <w:sz w:val="20"/>
          <w:szCs w:val="20"/>
        </w:rPr>
        <w:t xml:space="preserve"> by Hazel Hutchins, </w:t>
      </w:r>
      <w:r w:rsidRPr="009F2582">
        <w:rPr>
          <w:rFonts w:ascii="Arial" w:eastAsia="Batang" w:hAnsi="Arial" w:cs="Arial"/>
          <w:sz w:val="20"/>
          <w:szCs w:val="20"/>
          <w:u w:val="single"/>
        </w:rPr>
        <w:t xml:space="preserve">Peace at last </w:t>
      </w:r>
      <w:r w:rsidRPr="009F2582">
        <w:rPr>
          <w:rFonts w:ascii="Arial" w:eastAsia="Batang" w:hAnsi="Arial" w:cs="Arial"/>
          <w:sz w:val="20"/>
          <w:szCs w:val="20"/>
        </w:rPr>
        <w:t>by Jill Murphy</w:t>
      </w:r>
      <w:r>
        <w:rPr>
          <w:rFonts w:ascii="Arial" w:eastAsia="Batang" w:hAnsi="Arial" w:cs="Arial"/>
          <w:sz w:val="20"/>
          <w:szCs w:val="20"/>
        </w:rPr>
        <w:t xml:space="preserve">, </w:t>
      </w:r>
      <w:r w:rsidRPr="009F2582">
        <w:rPr>
          <w:rFonts w:ascii="Arial" w:eastAsia="Batang" w:hAnsi="Arial" w:cs="Arial"/>
          <w:sz w:val="20"/>
          <w:szCs w:val="20"/>
          <w:u w:val="single"/>
        </w:rPr>
        <w:t>Alfie at Nursery School</w:t>
      </w:r>
      <w:r>
        <w:rPr>
          <w:rFonts w:ascii="Arial" w:eastAsia="Batang" w:hAnsi="Arial" w:cs="Arial"/>
          <w:sz w:val="20"/>
          <w:szCs w:val="20"/>
        </w:rPr>
        <w:t xml:space="preserve"> by Shirley Hughes….. </w:t>
      </w:r>
    </w:p>
    <w:p w14:paraId="22D5B84B" w14:textId="5C6626D7" w:rsidR="007D7BCA" w:rsidRDefault="007D7BCA" w:rsidP="008B26F5"/>
    <w:sectPr w:rsidR="007D7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2D5D"/>
    <w:multiLevelType w:val="hybridMultilevel"/>
    <w:tmpl w:val="2B28F95C"/>
    <w:lvl w:ilvl="0" w:tplc="357051F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B061A9E"/>
    <w:multiLevelType w:val="hybridMultilevel"/>
    <w:tmpl w:val="B548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C6A36"/>
    <w:multiLevelType w:val="hybridMultilevel"/>
    <w:tmpl w:val="EE4A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E0974"/>
    <w:multiLevelType w:val="hybridMultilevel"/>
    <w:tmpl w:val="721AE4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731A33"/>
    <w:multiLevelType w:val="hybridMultilevel"/>
    <w:tmpl w:val="B0F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9381A"/>
    <w:multiLevelType w:val="hybridMultilevel"/>
    <w:tmpl w:val="FE3A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5371C"/>
    <w:multiLevelType w:val="hybridMultilevel"/>
    <w:tmpl w:val="C24E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D37FE1"/>
    <w:multiLevelType w:val="hybridMultilevel"/>
    <w:tmpl w:val="24E48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5626A1"/>
    <w:multiLevelType w:val="hybridMultilevel"/>
    <w:tmpl w:val="4294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E73434"/>
    <w:multiLevelType w:val="hybridMultilevel"/>
    <w:tmpl w:val="AC44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344A3"/>
    <w:multiLevelType w:val="hybridMultilevel"/>
    <w:tmpl w:val="AE04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25041"/>
    <w:multiLevelType w:val="hybridMultilevel"/>
    <w:tmpl w:val="28AA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E05BF"/>
    <w:multiLevelType w:val="hybridMultilevel"/>
    <w:tmpl w:val="462C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1366C6"/>
    <w:multiLevelType w:val="hybridMultilevel"/>
    <w:tmpl w:val="09903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13"/>
  </w:num>
  <w:num w:numId="4">
    <w:abstractNumId w:val="5"/>
  </w:num>
  <w:num w:numId="5">
    <w:abstractNumId w:val="1"/>
  </w:num>
  <w:num w:numId="6">
    <w:abstractNumId w:val="3"/>
  </w:num>
  <w:num w:numId="7">
    <w:abstractNumId w:val="11"/>
  </w:num>
  <w:num w:numId="8">
    <w:abstractNumId w:val="2"/>
  </w:num>
  <w:num w:numId="9">
    <w:abstractNumId w:val="8"/>
  </w:num>
  <w:num w:numId="10">
    <w:abstractNumId w:val="12"/>
  </w:num>
  <w:num w:numId="11">
    <w:abstractNumId w:val="6"/>
  </w:num>
  <w:num w:numId="12">
    <w:abstractNumId w:val="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6F"/>
    <w:rsid w:val="00023033"/>
    <w:rsid w:val="00064872"/>
    <w:rsid w:val="000D076F"/>
    <w:rsid w:val="001062FC"/>
    <w:rsid w:val="00134057"/>
    <w:rsid w:val="001C0B42"/>
    <w:rsid w:val="00207F0A"/>
    <w:rsid w:val="00331825"/>
    <w:rsid w:val="0033604E"/>
    <w:rsid w:val="00351059"/>
    <w:rsid w:val="00390FE7"/>
    <w:rsid w:val="003E1078"/>
    <w:rsid w:val="00415EBF"/>
    <w:rsid w:val="005B125D"/>
    <w:rsid w:val="005F527B"/>
    <w:rsid w:val="006D1406"/>
    <w:rsid w:val="00763E68"/>
    <w:rsid w:val="007D7BCA"/>
    <w:rsid w:val="00821D76"/>
    <w:rsid w:val="00846D17"/>
    <w:rsid w:val="008B26F5"/>
    <w:rsid w:val="008B4848"/>
    <w:rsid w:val="009803E8"/>
    <w:rsid w:val="00980B76"/>
    <w:rsid w:val="00993B28"/>
    <w:rsid w:val="00995025"/>
    <w:rsid w:val="00A46094"/>
    <w:rsid w:val="00AA6150"/>
    <w:rsid w:val="00AB6BD1"/>
    <w:rsid w:val="00B540B7"/>
    <w:rsid w:val="00BA2A5A"/>
    <w:rsid w:val="00BD01C7"/>
    <w:rsid w:val="00BD3822"/>
    <w:rsid w:val="00CB0A6F"/>
    <w:rsid w:val="00CE556C"/>
    <w:rsid w:val="00DE456E"/>
    <w:rsid w:val="00E77EA9"/>
    <w:rsid w:val="00F374E0"/>
    <w:rsid w:val="00F813B3"/>
    <w:rsid w:val="00FE4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A6C4"/>
  <w15:chartTrackingRefBased/>
  <w15:docId w15:val="{BDB03576-69B4-427A-82F8-B1D924F8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7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76F"/>
    <w:pPr>
      <w:ind w:left="720"/>
      <w:contextualSpacing/>
    </w:pPr>
  </w:style>
  <w:style w:type="paragraph" w:styleId="NormalWeb">
    <w:name w:val="Normal (Web)"/>
    <w:basedOn w:val="Normal"/>
    <w:uiPriority w:val="99"/>
    <w:semiHidden/>
    <w:unhideWhenUsed/>
    <w:rsid w:val="008B4848"/>
    <w:rPr>
      <w:rFonts w:ascii="Times New Roman" w:hAnsi="Times New Roman" w:cs="Times New Roman"/>
      <w:sz w:val="24"/>
      <w:szCs w:val="24"/>
    </w:rPr>
  </w:style>
  <w:style w:type="character" w:styleId="Hyperlink">
    <w:name w:val="Hyperlink"/>
    <w:basedOn w:val="DefaultParagraphFont"/>
    <w:uiPriority w:val="99"/>
    <w:unhideWhenUsed/>
    <w:rsid w:val="0033604E"/>
    <w:rPr>
      <w:color w:val="0000FF"/>
      <w:u w:val="single"/>
    </w:rPr>
  </w:style>
  <w:style w:type="character" w:styleId="UnresolvedMention">
    <w:name w:val="Unresolved Mention"/>
    <w:basedOn w:val="DefaultParagraphFont"/>
    <w:uiPriority w:val="99"/>
    <w:semiHidden/>
    <w:unhideWhenUsed/>
    <w:rsid w:val="00AA6150"/>
    <w:rPr>
      <w:color w:val="605E5C"/>
      <w:shd w:val="clear" w:color="auto" w:fill="E1DFDD"/>
    </w:rPr>
  </w:style>
  <w:style w:type="character" w:styleId="FollowedHyperlink">
    <w:name w:val="FollowedHyperlink"/>
    <w:basedOn w:val="DefaultParagraphFont"/>
    <w:uiPriority w:val="99"/>
    <w:semiHidden/>
    <w:unhideWhenUsed/>
    <w:rsid w:val="00390F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93693">
      <w:bodyDiv w:val="1"/>
      <w:marLeft w:val="0"/>
      <w:marRight w:val="0"/>
      <w:marTop w:val="0"/>
      <w:marBottom w:val="0"/>
      <w:divBdr>
        <w:top w:val="none" w:sz="0" w:space="0" w:color="auto"/>
        <w:left w:val="none" w:sz="0" w:space="0" w:color="auto"/>
        <w:bottom w:val="none" w:sz="0" w:space="0" w:color="auto"/>
        <w:right w:val="none" w:sz="0" w:space="0" w:color="auto"/>
      </w:divBdr>
    </w:div>
    <w:div w:id="1285312719">
      <w:bodyDiv w:val="1"/>
      <w:marLeft w:val="0"/>
      <w:marRight w:val="0"/>
      <w:marTop w:val="0"/>
      <w:marBottom w:val="0"/>
      <w:divBdr>
        <w:top w:val="none" w:sz="0" w:space="0" w:color="auto"/>
        <w:left w:val="none" w:sz="0" w:space="0" w:color="auto"/>
        <w:bottom w:val="none" w:sz="0" w:space="0" w:color="auto"/>
        <w:right w:val="none" w:sz="0" w:space="0" w:color="auto"/>
      </w:divBdr>
    </w:div>
    <w:div w:id="14052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mkuE6Wa5kQ" TargetMode="External"/><Relationship Id="rId5" Type="http://schemas.openxmlformats.org/officeDocument/2006/relationships/hyperlink" Target="https://www.bbc.co.uk/teach/supermovers/ks1-english-days-of-the-week/zd8njh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maria henriques</cp:lastModifiedBy>
  <cp:revision>3</cp:revision>
  <cp:lastPrinted>2020-06-01T11:19:00Z</cp:lastPrinted>
  <dcterms:created xsi:type="dcterms:W3CDTF">2020-06-24T11:45:00Z</dcterms:created>
  <dcterms:modified xsi:type="dcterms:W3CDTF">2020-06-24T12:04:00Z</dcterms:modified>
</cp:coreProperties>
</file>