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861FF4" w:rsidTr="00861FF4">
        <w:tc>
          <w:tcPr>
            <w:tcW w:w="9016" w:type="dxa"/>
          </w:tcPr>
          <w:p w:rsidR="00861FF4" w:rsidRPr="00ED6CDD" w:rsidRDefault="00C73473" w:rsidP="00C53E06">
            <w:pPr>
              <w:pStyle w:val="Heading1"/>
            </w:pPr>
            <w:r>
              <w:t>Pugs of the Frozen North</w:t>
            </w:r>
            <w:r w:rsidR="00ED6CDD">
              <w:t xml:space="preserve"> – </w:t>
            </w:r>
            <w:r>
              <w:t>Phillip Reeve</w:t>
            </w:r>
            <w:r w:rsidR="000C7A9D">
              <w:t xml:space="preserve"> -</w:t>
            </w:r>
            <w:r w:rsidR="00ED6CDD">
              <w:t xml:space="preserve"> Year </w:t>
            </w:r>
            <w:r>
              <w:t>3/4</w:t>
            </w:r>
          </w:p>
        </w:tc>
      </w:tr>
      <w:tr w:rsidR="00861FF4" w:rsidTr="00861FF4">
        <w:tc>
          <w:tcPr>
            <w:tcW w:w="9016" w:type="dxa"/>
          </w:tcPr>
          <w:p w:rsidR="00C73473" w:rsidRDefault="00ED6CDD">
            <w:pPr>
              <w:rPr>
                <w:rFonts w:ascii="Comic Sans MS" w:hAnsi="Comic Sans MS"/>
              </w:rPr>
            </w:pPr>
            <w:r w:rsidRPr="00ED6CDD">
              <w:rPr>
                <w:rFonts w:ascii="Comic Sans MS" w:hAnsi="Comic Sans MS"/>
              </w:rPr>
              <w:t xml:space="preserve">Possibilities </w:t>
            </w:r>
            <w:r>
              <w:rPr>
                <w:rFonts w:ascii="Comic Sans MS" w:hAnsi="Comic Sans MS"/>
              </w:rPr>
              <w:t xml:space="preserve">– </w:t>
            </w:r>
            <w:r w:rsidR="00C73473">
              <w:rPr>
                <w:rFonts w:ascii="Comic Sans MS" w:hAnsi="Comic Sans MS"/>
              </w:rPr>
              <w:t>a</w:t>
            </w:r>
            <w:r w:rsidR="00C53E06">
              <w:rPr>
                <w:rFonts w:ascii="Comic Sans MS" w:hAnsi="Comic Sans MS"/>
              </w:rPr>
              <w:t>n</w:t>
            </w:r>
            <w:r w:rsidR="00C73473">
              <w:rPr>
                <w:rFonts w:ascii="Comic Sans MS" w:hAnsi="Comic Sans MS"/>
              </w:rPr>
              <w:t xml:space="preserve"> orphaned boy who is abandoned by his ‘carers’ after their ship sinks. He makes a new friend and together they begin a quest to reach The Snowfather who will grant them anything they wish. The book is full of possibilities and conquests in order to reach the Snowfather. </w:t>
            </w:r>
          </w:p>
          <w:p w:rsidR="00C73473" w:rsidRDefault="00C73473">
            <w:pPr>
              <w:rPr>
                <w:rFonts w:ascii="Comic Sans MS" w:hAnsi="Comic Sans MS"/>
              </w:rPr>
            </w:pPr>
          </w:p>
          <w:p w:rsidR="00861FF4" w:rsidRDefault="00C73473">
            <w:pPr>
              <w:rPr>
                <w:rFonts w:ascii="Comic Sans MS" w:hAnsi="Comic Sans MS"/>
              </w:rPr>
            </w:pPr>
            <w:r>
              <w:rPr>
                <w:rFonts w:ascii="Comic Sans MS" w:hAnsi="Comic Sans MS"/>
              </w:rPr>
              <w:t xml:space="preserve">Resilience -through their </w:t>
            </w:r>
            <w:r w:rsidR="00B96C29">
              <w:rPr>
                <w:rFonts w:ascii="Comic Sans MS" w:hAnsi="Comic Sans MS"/>
              </w:rPr>
              <w:t>resilien</w:t>
            </w:r>
            <w:r>
              <w:rPr>
                <w:rFonts w:ascii="Comic Sans MS" w:hAnsi="Comic Sans MS"/>
              </w:rPr>
              <w:t xml:space="preserve">ce, the children work together to overcome the various challenges they encounter along the way. Some challenges are easier than others, but they need to all their perseverance and resilience to keep going to the end. </w:t>
            </w:r>
          </w:p>
          <w:p w:rsidR="00C73473" w:rsidRDefault="00C73473">
            <w:pPr>
              <w:rPr>
                <w:rFonts w:ascii="Comic Sans MS" w:hAnsi="Comic Sans MS"/>
              </w:rPr>
            </w:pPr>
          </w:p>
          <w:p w:rsidR="00C73473" w:rsidRDefault="00C73473">
            <w:pPr>
              <w:rPr>
                <w:rFonts w:ascii="Comic Sans MS" w:hAnsi="Comic Sans MS"/>
              </w:rPr>
            </w:pPr>
            <w:r>
              <w:rPr>
                <w:rFonts w:ascii="Comic Sans MS" w:hAnsi="Comic Sans MS"/>
              </w:rPr>
              <w:t xml:space="preserve">Spirituality – the belief that the Snowfather exists and will grant their wishes pushes them to the end of the race. </w:t>
            </w:r>
          </w:p>
          <w:p w:rsidR="00C73473" w:rsidRPr="00ED6CDD" w:rsidRDefault="00C73473">
            <w:pPr>
              <w:rPr>
                <w:rFonts w:ascii="Comic Sans MS" w:hAnsi="Comic Sans MS"/>
              </w:rPr>
            </w:pPr>
          </w:p>
        </w:tc>
      </w:tr>
    </w:tbl>
    <w:p w:rsidR="00235F69" w:rsidRDefault="00235F69"/>
    <w:tbl>
      <w:tblPr>
        <w:tblStyle w:val="TableGrid"/>
        <w:tblW w:w="0" w:type="auto"/>
        <w:tblLook w:val="04A0" w:firstRow="1" w:lastRow="0" w:firstColumn="1" w:lastColumn="0" w:noHBand="0" w:noVBand="1"/>
      </w:tblPr>
      <w:tblGrid>
        <w:gridCol w:w="9016"/>
      </w:tblGrid>
      <w:tr w:rsidR="000C7A9D" w:rsidTr="000C7A9D">
        <w:tc>
          <w:tcPr>
            <w:tcW w:w="9016" w:type="dxa"/>
          </w:tcPr>
          <w:p w:rsidR="000C7A9D" w:rsidRPr="000C7A9D" w:rsidRDefault="00C73473">
            <w:pPr>
              <w:rPr>
                <w:rFonts w:ascii="Comic Sans MS" w:hAnsi="Comic Sans MS"/>
              </w:rPr>
            </w:pPr>
            <w:r>
              <w:rPr>
                <w:rFonts w:ascii="Comic Sans MS" w:hAnsi="Comic Sans MS"/>
              </w:rPr>
              <w:t>Edward Tulane</w:t>
            </w:r>
            <w:r w:rsidR="000C7A9D">
              <w:rPr>
                <w:rFonts w:ascii="Comic Sans MS" w:hAnsi="Comic Sans MS"/>
              </w:rPr>
              <w:t xml:space="preserve"> –</w:t>
            </w:r>
            <w:r w:rsidR="008A2F9A">
              <w:rPr>
                <w:rFonts w:ascii="Comic Sans MS" w:hAnsi="Comic Sans MS"/>
              </w:rPr>
              <w:t xml:space="preserve"> </w:t>
            </w:r>
            <w:r w:rsidR="00734898">
              <w:rPr>
                <w:rFonts w:ascii="Comic Sans MS" w:hAnsi="Comic Sans MS"/>
              </w:rPr>
              <w:t xml:space="preserve">Kate Di Camillo </w:t>
            </w:r>
            <w:r w:rsidR="008A2F9A">
              <w:rPr>
                <w:rFonts w:ascii="Comic Sans MS" w:hAnsi="Comic Sans MS"/>
              </w:rPr>
              <w:t xml:space="preserve">- </w:t>
            </w:r>
            <w:r w:rsidR="000C7A9D">
              <w:rPr>
                <w:rFonts w:ascii="Comic Sans MS" w:hAnsi="Comic Sans MS"/>
              </w:rPr>
              <w:t xml:space="preserve">Year </w:t>
            </w:r>
            <w:r w:rsidR="00734898">
              <w:rPr>
                <w:rFonts w:ascii="Comic Sans MS" w:hAnsi="Comic Sans MS"/>
              </w:rPr>
              <w:t>3/4</w:t>
            </w:r>
          </w:p>
        </w:tc>
      </w:tr>
      <w:tr w:rsidR="000C7A9D" w:rsidTr="000C7A9D">
        <w:tc>
          <w:tcPr>
            <w:tcW w:w="9016" w:type="dxa"/>
          </w:tcPr>
          <w:p w:rsidR="000C7A9D" w:rsidRDefault="000C7A9D">
            <w:pPr>
              <w:rPr>
                <w:rFonts w:ascii="Comic Sans MS" w:hAnsi="Comic Sans MS"/>
              </w:rPr>
            </w:pPr>
            <w:r>
              <w:rPr>
                <w:rFonts w:ascii="Comic Sans MS" w:hAnsi="Comic Sans MS"/>
              </w:rPr>
              <w:t xml:space="preserve">Possibilities </w:t>
            </w:r>
            <w:r w:rsidR="00CB4DAE">
              <w:rPr>
                <w:rFonts w:ascii="Comic Sans MS" w:hAnsi="Comic Sans MS"/>
              </w:rPr>
              <w:t>–</w:t>
            </w:r>
            <w:r>
              <w:rPr>
                <w:rFonts w:ascii="Comic Sans MS" w:hAnsi="Comic Sans MS"/>
              </w:rPr>
              <w:t xml:space="preserve"> </w:t>
            </w:r>
            <w:r w:rsidR="00734898">
              <w:rPr>
                <w:rFonts w:ascii="Comic Sans MS" w:hAnsi="Comic Sans MS"/>
              </w:rPr>
              <w:t xml:space="preserve">a toy rabbit who can see the world around him but is unable to communication or age, and can be anything his ‘owner’ decides. As time goes by, he is a boy and girl, a scarecrow and many more. We also see how his personality is shaped by his ‘owners’. </w:t>
            </w:r>
          </w:p>
          <w:p w:rsidR="00734898" w:rsidRDefault="00734898">
            <w:pPr>
              <w:rPr>
                <w:rFonts w:ascii="Comic Sans MS" w:hAnsi="Comic Sans MS"/>
              </w:rPr>
            </w:pPr>
          </w:p>
          <w:p w:rsidR="00734898" w:rsidRDefault="00734898">
            <w:pPr>
              <w:rPr>
                <w:rFonts w:ascii="Comic Sans MS" w:hAnsi="Comic Sans MS"/>
              </w:rPr>
            </w:pPr>
            <w:r>
              <w:rPr>
                <w:rFonts w:ascii="Comic Sans MS" w:hAnsi="Comic Sans MS"/>
              </w:rPr>
              <w:t>Spi</w:t>
            </w:r>
            <w:r w:rsidR="00FE7128">
              <w:rPr>
                <w:rFonts w:ascii="Comic Sans MS" w:hAnsi="Comic Sans MS"/>
              </w:rPr>
              <w:t xml:space="preserve">rituality – Edward’s soul and beliefs go through many changes throughout the novel. We see him living rough, becoming a scarecrow and even witnessing a young owner’s death. </w:t>
            </w:r>
          </w:p>
          <w:p w:rsidR="00FE7128" w:rsidRDefault="00FE7128">
            <w:pPr>
              <w:rPr>
                <w:rFonts w:ascii="Comic Sans MS" w:hAnsi="Comic Sans MS"/>
              </w:rPr>
            </w:pPr>
          </w:p>
          <w:p w:rsidR="00FE7128" w:rsidRPr="000C7A9D" w:rsidRDefault="00FE7128">
            <w:pPr>
              <w:rPr>
                <w:rFonts w:ascii="Comic Sans MS" w:hAnsi="Comic Sans MS"/>
              </w:rPr>
            </w:pPr>
            <w:r>
              <w:rPr>
                <w:rFonts w:ascii="Comic Sans MS" w:hAnsi="Comic Sans MS"/>
              </w:rPr>
              <w:t>Diversity – Edward goes through many changes and sometimes the indignity of being something he doesn’t want to be. From being a boy to a girl, from living in a rich household to living rough. His path from start to end has him questioning other people and the lives</w:t>
            </w:r>
            <w:r w:rsidR="004C50CF">
              <w:rPr>
                <w:rFonts w:ascii="Comic Sans MS" w:hAnsi="Comic Sans MS"/>
              </w:rPr>
              <w:t xml:space="preserve"> that they live</w:t>
            </w:r>
            <w:r>
              <w:rPr>
                <w:rFonts w:ascii="Comic Sans MS" w:hAnsi="Comic Sans MS"/>
              </w:rPr>
              <w:t xml:space="preserve">. </w:t>
            </w:r>
          </w:p>
        </w:tc>
      </w:tr>
    </w:tbl>
    <w:p w:rsidR="000C7A9D" w:rsidRDefault="000C7A9D"/>
    <w:tbl>
      <w:tblPr>
        <w:tblStyle w:val="TableGrid"/>
        <w:tblW w:w="0" w:type="auto"/>
        <w:tblLook w:val="04A0" w:firstRow="1" w:lastRow="0" w:firstColumn="1" w:lastColumn="0" w:noHBand="0" w:noVBand="1"/>
      </w:tblPr>
      <w:tblGrid>
        <w:gridCol w:w="9016"/>
      </w:tblGrid>
      <w:tr w:rsidR="00745898" w:rsidTr="00745898">
        <w:tc>
          <w:tcPr>
            <w:tcW w:w="9016" w:type="dxa"/>
          </w:tcPr>
          <w:p w:rsidR="00745898" w:rsidRPr="00745898" w:rsidRDefault="00745898">
            <w:pPr>
              <w:rPr>
                <w:rFonts w:ascii="Comic Sans MS" w:hAnsi="Comic Sans MS"/>
              </w:rPr>
            </w:pPr>
            <w:r w:rsidRPr="00745898">
              <w:rPr>
                <w:rFonts w:ascii="Comic Sans MS" w:hAnsi="Comic Sans MS"/>
              </w:rPr>
              <w:t>The</w:t>
            </w:r>
            <w:r w:rsidR="008A2F9A">
              <w:rPr>
                <w:rFonts w:ascii="Comic Sans MS" w:hAnsi="Comic Sans MS"/>
              </w:rPr>
              <w:t xml:space="preserve"> </w:t>
            </w:r>
            <w:r w:rsidR="004C50CF">
              <w:rPr>
                <w:rFonts w:ascii="Comic Sans MS" w:hAnsi="Comic Sans MS"/>
              </w:rPr>
              <w:t>Boy Who Grew Dragons</w:t>
            </w:r>
            <w:r>
              <w:rPr>
                <w:rFonts w:ascii="Comic Sans MS" w:hAnsi="Comic Sans MS"/>
              </w:rPr>
              <w:t xml:space="preserve"> </w:t>
            </w:r>
            <w:r w:rsidR="008A2F9A">
              <w:rPr>
                <w:rFonts w:ascii="Comic Sans MS" w:hAnsi="Comic Sans MS"/>
              </w:rPr>
              <w:t xml:space="preserve">– </w:t>
            </w:r>
            <w:r w:rsidR="004C50CF">
              <w:rPr>
                <w:rFonts w:ascii="Comic Sans MS" w:hAnsi="Comic Sans MS"/>
              </w:rPr>
              <w:t>Andy Shepherd</w:t>
            </w:r>
            <w:r w:rsidR="008A2F9A">
              <w:rPr>
                <w:rFonts w:ascii="Comic Sans MS" w:hAnsi="Comic Sans MS"/>
              </w:rPr>
              <w:t xml:space="preserve"> -</w:t>
            </w:r>
            <w:r w:rsidR="00DF1992">
              <w:rPr>
                <w:rFonts w:ascii="Comic Sans MS" w:hAnsi="Comic Sans MS"/>
              </w:rPr>
              <w:t xml:space="preserve"> Year </w:t>
            </w:r>
            <w:r w:rsidR="004C50CF">
              <w:rPr>
                <w:rFonts w:ascii="Comic Sans MS" w:hAnsi="Comic Sans MS"/>
              </w:rPr>
              <w:t>3/4</w:t>
            </w:r>
          </w:p>
        </w:tc>
      </w:tr>
      <w:tr w:rsidR="00745898" w:rsidTr="00745898">
        <w:tc>
          <w:tcPr>
            <w:tcW w:w="9016" w:type="dxa"/>
          </w:tcPr>
          <w:p w:rsidR="00745898" w:rsidRDefault="00745898" w:rsidP="00745898">
            <w:pPr>
              <w:rPr>
                <w:rFonts w:ascii="Comic Sans MS" w:hAnsi="Comic Sans MS"/>
              </w:rPr>
            </w:pPr>
            <w:r>
              <w:rPr>
                <w:rFonts w:ascii="Comic Sans MS" w:hAnsi="Comic Sans MS"/>
              </w:rPr>
              <w:t xml:space="preserve">Possibilities </w:t>
            </w:r>
            <w:r w:rsidR="00FC736A">
              <w:rPr>
                <w:rFonts w:ascii="Comic Sans MS" w:hAnsi="Comic Sans MS"/>
              </w:rPr>
              <w:t>–</w:t>
            </w:r>
            <w:r>
              <w:rPr>
                <w:rFonts w:ascii="Comic Sans MS" w:hAnsi="Comic Sans MS"/>
              </w:rPr>
              <w:t xml:space="preserve"> </w:t>
            </w:r>
            <w:r w:rsidR="004C50CF">
              <w:rPr>
                <w:rFonts w:ascii="Comic Sans MS" w:hAnsi="Comic Sans MS"/>
              </w:rPr>
              <w:t xml:space="preserve">being born with a hole in your heart should not mean the end of living. The main character explores the ups and downs for his medical condition and how to deal with the bullies that he encounters at school. </w:t>
            </w:r>
          </w:p>
          <w:p w:rsidR="002D2817" w:rsidRDefault="002D2817" w:rsidP="00745898">
            <w:pPr>
              <w:rPr>
                <w:rFonts w:ascii="Comic Sans MS" w:hAnsi="Comic Sans MS"/>
              </w:rPr>
            </w:pPr>
          </w:p>
          <w:p w:rsidR="002D2817" w:rsidRDefault="002D2817" w:rsidP="00745898">
            <w:pPr>
              <w:rPr>
                <w:rFonts w:ascii="Comic Sans MS" w:hAnsi="Comic Sans MS"/>
              </w:rPr>
            </w:pPr>
            <w:r>
              <w:rPr>
                <w:rFonts w:ascii="Comic Sans MS" w:hAnsi="Comic Sans MS"/>
              </w:rPr>
              <w:t xml:space="preserve">Spirituality </w:t>
            </w:r>
            <w:r w:rsidR="001A5613">
              <w:rPr>
                <w:rFonts w:ascii="Comic Sans MS" w:hAnsi="Comic Sans MS"/>
              </w:rPr>
              <w:t>–</w:t>
            </w:r>
            <w:r>
              <w:rPr>
                <w:rFonts w:ascii="Comic Sans MS" w:hAnsi="Comic Sans MS"/>
              </w:rPr>
              <w:t xml:space="preserve"> </w:t>
            </w:r>
            <w:r w:rsidR="001A5613">
              <w:rPr>
                <w:rFonts w:ascii="Comic Sans MS" w:hAnsi="Comic Sans MS"/>
              </w:rPr>
              <w:t xml:space="preserve">the hope that despite having a medical condition, he will overcome this through his friendship with his dragon. </w:t>
            </w:r>
          </w:p>
          <w:p w:rsidR="001A5613" w:rsidRDefault="001A5613" w:rsidP="00745898">
            <w:pPr>
              <w:rPr>
                <w:rFonts w:ascii="Comic Sans MS" w:hAnsi="Comic Sans MS"/>
              </w:rPr>
            </w:pPr>
          </w:p>
          <w:p w:rsidR="001A5613" w:rsidRDefault="001A5613" w:rsidP="00745898">
            <w:pPr>
              <w:rPr>
                <w:rFonts w:ascii="Comic Sans MS" w:hAnsi="Comic Sans MS"/>
              </w:rPr>
            </w:pPr>
            <w:r w:rsidRPr="001A5613">
              <w:rPr>
                <w:rFonts w:ascii="Comic Sans MS" w:hAnsi="Comic Sans MS"/>
              </w:rPr>
              <w:t xml:space="preserve">Diversity – this book </w:t>
            </w:r>
            <w:proofErr w:type="gramStart"/>
            <w:r w:rsidRPr="001A5613">
              <w:rPr>
                <w:rFonts w:ascii="Comic Sans MS" w:hAnsi="Comic Sans MS"/>
              </w:rPr>
              <w:t>show</w:t>
            </w:r>
            <w:proofErr w:type="gramEnd"/>
            <w:r w:rsidRPr="001A5613">
              <w:rPr>
                <w:rFonts w:ascii="Comic Sans MS" w:hAnsi="Comic Sans MS"/>
              </w:rPr>
              <w:t xml:space="preserve"> the complex diversity of a child who was born with medical needs. The challenges that poses and how he and his family have overcome them. The children also explore bullying and the need to be popular, whilst showing great resilience.</w:t>
            </w:r>
          </w:p>
          <w:p w:rsidR="004C50CF" w:rsidRPr="000C7A9D" w:rsidRDefault="004C50CF" w:rsidP="00745898">
            <w:pPr>
              <w:rPr>
                <w:rFonts w:ascii="Comic Sans MS" w:hAnsi="Comic Sans MS"/>
              </w:rPr>
            </w:pPr>
          </w:p>
        </w:tc>
      </w:tr>
    </w:tbl>
    <w:p w:rsidR="00D239FB" w:rsidRDefault="00D239FB"/>
    <w:tbl>
      <w:tblPr>
        <w:tblStyle w:val="TableGrid"/>
        <w:tblW w:w="0" w:type="auto"/>
        <w:tblLook w:val="04A0" w:firstRow="1" w:lastRow="0" w:firstColumn="1" w:lastColumn="0" w:noHBand="0" w:noVBand="1"/>
      </w:tblPr>
      <w:tblGrid>
        <w:gridCol w:w="9016"/>
      </w:tblGrid>
      <w:tr w:rsidR="00745898" w:rsidTr="00745898">
        <w:tc>
          <w:tcPr>
            <w:tcW w:w="9016" w:type="dxa"/>
          </w:tcPr>
          <w:p w:rsidR="00745898" w:rsidRPr="00745898" w:rsidRDefault="001A5613">
            <w:pPr>
              <w:rPr>
                <w:rFonts w:ascii="Comic Sans MS" w:hAnsi="Comic Sans MS"/>
              </w:rPr>
            </w:pPr>
            <w:r>
              <w:rPr>
                <w:rFonts w:ascii="Comic Sans MS" w:hAnsi="Comic Sans MS"/>
              </w:rPr>
              <w:t>George’s Marvellous Medicine – Roald Dahl</w:t>
            </w:r>
            <w:r w:rsidR="00745898">
              <w:rPr>
                <w:rFonts w:ascii="Comic Sans MS" w:hAnsi="Comic Sans MS"/>
              </w:rPr>
              <w:t xml:space="preserve"> - </w:t>
            </w:r>
            <w:r w:rsidR="00DF1992">
              <w:rPr>
                <w:rFonts w:ascii="Comic Sans MS" w:hAnsi="Comic Sans MS"/>
              </w:rPr>
              <w:t xml:space="preserve">Year </w:t>
            </w:r>
            <w:r>
              <w:rPr>
                <w:rFonts w:ascii="Comic Sans MS" w:hAnsi="Comic Sans MS"/>
              </w:rPr>
              <w:t>3</w:t>
            </w:r>
            <w:r w:rsidR="00DF1992">
              <w:rPr>
                <w:rFonts w:ascii="Comic Sans MS" w:hAnsi="Comic Sans MS"/>
              </w:rPr>
              <w:t>/</w:t>
            </w:r>
            <w:r>
              <w:rPr>
                <w:rFonts w:ascii="Comic Sans MS" w:hAnsi="Comic Sans MS"/>
              </w:rPr>
              <w:t>4</w:t>
            </w:r>
          </w:p>
        </w:tc>
      </w:tr>
      <w:tr w:rsidR="001A5613" w:rsidTr="00451666">
        <w:trPr>
          <w:trHeight w:val="2779"/>
        </w:trPr>
        <w:tc>
          <w:tcPr>
            <w:tcW w:w="9016" w:type="dxa"/>
          </w:tcPr>
          <w:p w:rsidR="001A5613" w:rsidRDefault="001A5613" w:rsidP="0061292A">
            <w:pPr>
              <w:rPr>
                <w:rFonts w:ascii="Comic Sans MS" w:hAnsi="Comic Sans MS"/>
              </w:rPr>
            </w:pPr>
            <w:r>
              <w:rPr>
                <w:rFonts w:ascii="Comic Sans MS" w:hAnsi="Comic Sans MS"/>
              </w:rPr>
              <w:t xml:space="preserve">Possibilities – this book shows how George, who is bullied by his grandmother, overcomes her torment and constant abuse. </w:t>
            </w:r>
          </w:p>
          <w:p w:rsidR="001A5613" w:rsidRDefault="001A5613" w:rsidP="0061292A">
            <w:pPr>
              <w:rPr>
                <w:rFonts w:ascii="Comic Sans MS" w:hAnsi="Comic Sans MS"/>
              </w:rPr>
            </w:pPr>
          </w:p>
          <w:p w:rsidR="001A5613" w:rsidRDefault="001A5613" w:rsidP="0061292A">
            <w:pPr>
              <w:rPr>
                <w:rFonts w:ascii="Comic Sans MS" w:hAnsi="Comic Sans MS"/>
              </w:rPr>
            </w:pPr>
            <w:r w:rsidRPr="00745898">
              <w:rPr>
                <w:rFonts w:ascii="Comic Sans MS" w:hAnsi="Comic Sans MS"/>
              </w:rPr>
              <w:t>Spirituality</w:t>
            </w:r>
            <w:r>
              <w:rPr>
                <w:rFonts w:ascii="Comic Sans MS" w:hAnsi="Comic Sans MS"/>
              </w:rPr>
              <w:t xml:space="preserve"> – there is hope, especially when creating his magical medicine, that something will happen on a higher plain to help George escape the situation. </w:t>
            </w:r>
          </w:p>
          <w:p w:rsidR="001A5613" w:rsidRDefault="001A5613" w:rsidP="0061292A">
            <w:pPr>
              <w:rPr>
                <w:rFonts w:ascii="Comic Sans MS" w:hAnsi="Comic Sans MS"/>
              </w:rPr>
            </w:pPr>
          </w:p>
          <w:p w:rsidR="001A5613" w:rsidRDefault="001A5613" w:rsidP="0061292A">
            <w:pPr>
              <w:rPr>
                <w:rFonts w:ascii="Comic Sans MS" w:hAnsi="Comic Sans MS"/>
              </w:rPr>
            </w:pPr>
            <w:r w:rsidRPr="00745898">
              <w:rPr>
                <w:rFonts w:ascii="Comic Sans MS" w:hAnsi="Comic Sans MS"/>
              </w:rPr>
              <w:t xml:space="preserve">Diversity </w:t>
            </w:r>
            <w:r>
              <w:rPr>
                <w:rFonts w:ascii="Comic Sans MS" w:hAnsi="Comic Sans MS"/>
              </w:rPr>
              <w:t xml:space="preserve">– the novel shows how life can be very different to the experiences that our children have experienced. </w:t>
            </w:r>
          </w:p>
          <w:p w:rsidR="001A5613" w:rsidRPr="000C7A9D" w:rsidRDefault="001A5613" w:rsidP="0061292A">
            <w:pPr>
              <w:rPr>
                <w:rFonts w:ascii="Comic Sans MS" w:hAnsi="Comic Sans MS"/>
              </w:rPr>
            </w:pPr>
          </w:p>
        </w:tc>
      </w:tr>
    </w:tbl>
    <w:p w:rsidR="00745898" w:rsidRDefault="00745898"/>
    <w:tbl>
      <w:tblPr>
        <w:tblStyle w:val="TableGrid"/>
        <w:tblW w:w="0" w:type="auto"/>
        <w:tblLook w:val="04A0" w:firstRow="1" w:lastRow="0" w:firstColumn="1" w:lastColumn="0" w:noHBand="0" w:noVBand="1"/>
      </w:tblPr>
      <w:tblGrid>
        <w:gridCol w:w="9016"/>
      </w:tblGrid>
      <w:tr w:rsidR="00745898" w:rsidTr="00745898">
        <w:tc>
          <w:tcPr>
            <w:tcW w:w="9016" w:type="dxa"/>
          </w:tcPr>
          <w:p w:rsidR="00745898" w:rsidRPr="00E91356" w:rsidRDefault="001A5613">
            <w:pPr>
              <w:rPr>
                <w:rFonts w:ascii="Comic Sans MS" w:hAnsi="Comic Sans MS"/>
              </w:rPr>
            </w:pPr>
            <w:r>
              <w:rPr>
                <w:rFonts w:ascii="Comic Sans MS" w:hAnsi="Comic Sans MS"/>
              </w:rPr>
              <w:t>Spywatch – Derek Farmer</w:t>
            </w:r>
            <w:r w:rsidR="00DF1992">
              <w:rPr>
                <w:rFonts w:ascii="Comic Sans MS" w:hAnsi="Comic Sans MS"/>
              </w:rPr>
              <w:t xml:space="preserve"> - Year </w:t>
            </w:r>
            <w:r>
              <w:rPr>
                <w:rFonts w:ascii="Comic Sans MS" w:hAnsi="Comic Sans MS"/>
              </w:rPr>
              <w:t>3/4</w:t>
            </w:r>
          </w:p>
        </w:tc>
      </w:tr>
      <w:tr w:rsidR="0093323C" w:rsidTr="00745557">
        <w:trPr>
          <w:trHeight w:val="4006"/>
        </w:trPr>
        <w:tc>
          <w:tcPr>
            <w:tcW w:w="9016" w:type="dxa"/>
          </w:tcPr>
          <w:p w:rsidR="0093323C" w:rsidRDefault="0093323C" w:rsidP="0093323C">
            <w:pPr>
              <w:rPr>
                <w:rFonts w:ascii="Comic Sans MS" w:hAnsi="Comic Sans MS"/>
              </w:rPr>
            </w:pPr>
            <w:r>
              <w:rPr>
                <w:rFonts w:ascii="Comic Sans MS" w:hAnsi="Comic Sans MS"/>
              </w:rPr>
              <w:t xml:space="preserve">Possibilities – being evacuated to the countryside during WW2, these city children have a wealth of new possibilities to experience in their new homes. They need huge </w:t>
            </w:r>
            <w:r w:rsidRPr="001A5613">
              <w:rPr>
                <w:rFonts w:ascii="Comic Sans MS" w:hAnsi="Comic Sans MS"/>
              </w:rPr>
              <w:t>resilience (moving away from home and family</w:t>
            </w:r>
            <w:r>
              <w:rPr>
                <w:rFonts w:ascii="Comic Sans MS" w:hAnsi="Comic Sans MS"/>
              </w:rPr>
              <w:t xml:space="preserve"> and making new friendships</w:t>
            </w:r>
            <w:r w:rsidRPr="001A5613">
              <w:rPr>
                <w:rFonts w:ascii="Comic Sans MS" w:hAnsi="Comic Sans MS"/>
              </w:rPr>
              <w:t xml:space="preserve">) </w:t>
            </w:r>
            <w:r>
              <w:rPr>
                <w:rFonts w:ascii="Comic Sans MS" w:hAnsi="Comic Sans MS"/>
              </w:rPr>
              <w:t xml:space="preserve">and </w:t>
            </w:r>
            <w:r w:rsidRPr="001A5613">
              <w:rPr>
                <w:rFonts w:ascii="Comic Sans MS" w:hAnsi="Comic Sans MS"/>
              </w:rPr>
              <w:t xml:space="preserve">vast amounts of reciprocity (of working together to solve the mystery) </w:t>
            </w:r>
            <w:r>
              <w:rPr>
                <w:rFonts w:ascii="Comic Sans MS" w:hAnsi="Comic Sans MS"/>
              </w:rPr>
              <w:t xml:space="preserve">in their new surroundings. </w:t>
            </w:r>
          </w:p>
          <w:p w:rsidR="0093323C" w:rsidRDefault="0093323C" w:rsidP="0093323C">
            <w:pPr>
              <w:rPr>
                <w:rFonts w:ascii="Comic Sans MS" w:hAnsi="Comic Sans MS"/>
              </w:rPr>
            </w:pPr>
          </w:p>
          <w:p w:rsidR="0093323C" w:rsidRDefault="0093323C" w:rsidP="0061292A">
            <w:pPr>
              <w:rPr>
                <w:rFonts w:ascii="Comic Sans MS" w:hAnsi="Comic Sans MS"/>
              </w:rPr>
            </w:pPr>
            <w:r w:rsidRPr="00745898">
              <w:rPr>
                <w:rFonts w:ascii="Comic Sans MS" w:hAnsi="Comic Sans MS"/>
              </w:rPr>
              <w:t>Spirituality</w:t>
            </w:r>
            <w:r>
              <w:rPr>
                <w:rFonts w:ascii="Comic Sans MS" w:hAnsi="Comic Sans MS"/>
              </w:rPr>
              <w:t xml:space="preserve"> – hope and belief that they can cope in their new lives whilst missing their families back in the cities. </w:t>
            </w:r>
          </w:p>
          <w:p w:rsidR="0093323C" w:rsidRDefault="0093323C" w:rsidP="0061292A">
            <w:pPr>
              <w:rPr>
                <w:rFonts w:ascii="Comic Sans MS" w:hAnsi="Comic Sans MS"/>
              </w:rPr>
            </w:pPr>
          </w:p>
          <w:p w:rsidR="0093323C" w:rsidRPr="000C7A9D" w:rsidRDefault="0093323C" w:rsidP="0061292A">
            <w:pPr>
              <w:rPr>
                <w:rFonts w:ascii="Comic Sans MS" w:hAnsi="Comic Sans MS"/>
              </w:rPr>
            </w:pPr>
            <w:r w:rsidRPr="00745898">
              <w:rPr>
                <w:rFonts w:ascii="Comic Sans MS" w:hAnsi="Comic Sans MS"/>
              </w:rPr>
              <w:t xml:space="preserve">Diversity </w:t>
            </w:r>
            <w:r>
              <w:rPr>
                <w:rFonts w:ascii="Comic Sans MS" w:hAnsi="Comic Sans MS"/>
              </w:rPr>
              <w:t xml:space="preserve">– the children are from different cultural backgrounds, they come together to solve a common goal. Also, whilst living in the country, their experiences of their ‘new families’ are very different for each of them. Meeting Italian military and finding German planes all adds to the wide range of diversity they encounter. </w:t>
            </w:r>
          </w:p>
        </w:tc>
      </w:tr>
    </w:tbl>
    <w:p w:rsidR="00745898" w:rsidRDefault="00745898"/>
    <w:tbl>
      <w:tblPr>
        <w:tblStyle w:val="TableGrid"/>
        <w:tblW w:w="0" w:type="auto"/>
        <w:tblLook w:val="04A0" w:firstRow="1" w:lastRow="0" w:firstColumn="1" w:lastColumn="0" w:noHBand="0" w:noVBand="1"/>
      </w:tblPr>
      <w:tblGrid>
        <w:gridCol w:w="9016"/>
      </w:tblGrid>
      <w:tr w:rsidR="00E91356" w:rsidTr="00E91356">
        <w:tc>
          <w:tcPr>
            <w:tcW w:w="9016" w:type="dxa"/>
          </w:tcPr>
          <w:p w:rsidR="00E91356" w:rsidRPr="00E91356" w:rsidRDefault="00E91356">
            <w:pPr>
              <w:rPr>
                <w:rFonts w:ascii="Comic Sans MS" w:hAnsi="Comic Sans MS"/>
              </w:rPr>
            </w:pPr>
            <w:r>
              <w:rPr>
                <w:rFonts w:ascii="Comic Sans MS" w:hAnsi="Comic Sans MS"/>
              </w:rPr>
              <w:t xml:space="preserve">The </w:t>
            </w:r>
            <w:r w:rsidR="00EA7353">
              <w:rPr>
                <w:rFonts w:ascii="Comic Sans MS" w:hAnsi="Comic Sans MS"/>
              </w:rPr>
              <w:t>Secret of Platform 13 – Eva Ibbotson</w:t>
            </w:r>
            <w:r w:rsidR="00DF1992">
              <w:rPr>
                <w:rFonts w:ascii="Comic Sans MS" w:hAnsi="Comic Sans MS"/>
              </w:rPr>
              <w:t xml:space="preserve"> - Year </w:t>
            </w:r>
            <w:r w:rsidR="00EA7353">
              <w:rPr>
                <w:rFonts w:ascii="Comic Sans MS" w:hAnsi="Comic Sans MS"/>
              </w:rPr>
              <w:t>3/4</w:t>
            </w:r>
          </w:p>
        </w:tc>
      </w:tr>
      <w:tr w:rsidR="0061292A" w:rsidTr="00E91356">
        <w:tc>
          <w:tcPr>
            <w:tcW w:w="9016" w:type="dxa"/>
          </w:tcPr>
          <w:p w:rsidR="0061292A" w:rsidRDefault="0061292A" w:rsidP="0061292A">
            <w:pPr>
              <w:rPr>
                <w:rFonts w:ascii="Comic Sans MS" w:hAnsi="Comic Sans MS"/>
              </w:rPr>
            </w:pPr>
            <w:r>
              <w:rPr>
                <w:rFonts w:ascii="Comic Sans MS" w:hAnsi="Comic Sans MS"/>
              </w:rPr>
              <w:t xml:space="preserve">Possibilities </w:t>
            </w:r>
            <w:r w:rsidR="009E017B">
              <w:rPr>
                <w:rFonts w:ascii="Comic Sans MS" w:hAnsi="Comic Sans MS"/>
              </w:rPr>
              <w:t>–</w:t>
            </w:r>
            <w:r>
              <w:rPr>
                <w:rFonts w:ascii="Comic Sans MS" w:hAnsi="Comic Sans MS"/>
              </w:rPr>
              <w:t xml:space="preserve"> </w:t>
            </w:r>
            <w:r w:rsidR="00EA7353">
              <w:rPr>
                <w:rFonts w:ascii="Comic Sans MS" w:hAnsi="Comic Sans MS"/>
              </w:rPr>
              <w:t>every nine years</w:t>
            </w:r>
            <w:r w:rsidR="00C53E06">
              <w:rPr>
                <w:rFonts w:ascii="Comic Sans MS" w:hAnsi="Comic Sans MS"/>
              </w:rPr>
              <w:t>,</w:t>
            </w:r>
            <w:bookmarkStart w:id="0" w:name="_GoBack"/>
            <w:bookmarkEnd w:id="0"/>
            <w:r w:rsidR="00EA7353">
              <w:rPr>
                <w:rFonts w:ascii="Comic Sans MS" w:hAnsi="Comic Sans MS"/>
              </w:rPr>
              <w:t xml:space="preserve"> for nine days, a portal opens up at Kings Cross Station that leads to a magical land of wonderful possibilities. The Queen of this magical land gives birth to a boy whose nannies take him through the portal. The boy is kidnapped and raised by Mrs Throttle. Nine years later a rescue party comes for the prince. What possibilities lie for the prince – will his birth land offer more than the one he is </w:t>
            </w:r>
            <w:r w:rsidR="003513E4">
              <w:rPr>
                <w:rFonts w:ascii="Comic Sans MS" w:hAnsi="Comic Sans MS"/>
              </w:rPr>
              <w:t>now?</w:t>
            </w:r>
          </w:p>
          <w:p w:rsidR="003513E4" w:rsidRDefault="003513E4" w:rsidP="0061292A">
            <w:pPr>
              <w:rPr>
                <w:rFonts w:ascii="Comic Sans MS" w:hAnsi="Comic Sans MS"/>
              </w:rPr>
            </w:pPr>
          </w:p>
          <w:p w:rsidR="003513E4" w:rsidRPr="003513E4" w:rsidRDefault="003513E4" w:rsidP="003513E4">
            <w:pPr>
              <w:rPr>
                <w:rFonts w:ascii="Comic Sans MS" w:hAnsi="Comic Sans MS"/>
              </w:rPr>
            </w:pPr>
            <w:r w:rsidRPr="003513E4">
              <w:rPr>
                <w:rFonts w:ascii="Comic Sans MS" w:hAnsi="Comic Sans MS"/>
              </w:rPr>
              <w:t xml:space="preserve">Spirituality – The magical land has endless references to spirituality and the belief that there is a more perfect and ideal word out there. </w:t>
            </w:r>
          </w:p>
          <w:p w:rsidR="003513E4" w:rsidRDefault="003513E4" w:rsidP="003513E4">
            <w:pPr>
              <w:rPr>
                <w:rFonts w:ascii="Comic Sans MS" w:hAnsi="Comic Sans MS"/>
              </w:rPr>
            </w:pPr>
          </w:p>
          <w:p w:rsidR="003513E4" w:rsidRPr="003513E4" w:rsidRDefault="003513E4" w:rsidP="003513E4">
            <w:pPr>
              <w:rPr>
                <w:rFonts w:ascii="Comic Sans MS" w:hAnsi="Comic Sans MS"/>
              </w:rPr>
            </w:pPr>
            <w:r w:rsidRPr="003513E4">
              <w:rPr>
                <w:rFonts w:ascii="Comic Sans MS" w:hAnsi="Comic Sans MS"/>
              </w:rPr>
              <w:t xml:space="preserve">Diversity – the magical land is diverse with different creatures and lifeforms, from giants, mermaids, water nymphs, wizards, witches, hags and merrows. All diverse and all living together. </w:t>
            </w:r>
          </w:p>
          <w:p w:rsidR="00EA7353" w:rsidRPr="000C7A9D" w:rsidRDefault="00EA7353" w:rsidP="003513E4">
            <w:pPr>
              <w:rPr>
                <w:rFonts w:ascii="Comic Sans MS" w:hAnsi="Comic Sans MS"/>
              </w:rPr>
            </w:pPr>
          </w:p>
        </w:tc>
      </w:tr>
    </w:tbl>
    <w:p w:rsidR="00E91356" w:rsidRDefault="00E91356"/>
    <w:sectPr w:rsidR="00E9135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C29" w:rsidRDefault="00B96C29" w:rsidP="00B96C29">
      <w:pPr>
        <w:spacing w:after="0" w:line="240" w:lineRule="auto"/>
      </w:pPr>
      <w:r>
        <w:separator/>
      </w:r>
    </w:p>
  </w:endnote>
  <w:endnote w:type="continuationSeparator" w:id="0">
    <w:p w:rsidR="00B96C29" w:rsidRDefault="00B96C29" w:rsidP="00B9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C29" w:rsidRDefault="00B96C29" w:rsidP="00B96C29">
      <w:pPr>
        <w:spacing w:after="0" w:line="240" w:lineRule="auto"/>
      </w:pPr>
      <w:r>
        <w:separator/>
      </w:r>
    </w:p>
  </w:footnote>
  <w:footnote w:type="continuationSeparator" w:id="0">
    <w:p w:rsidR="00B96C29" w:rsidRDefault="00B96C29" w:rsidP="00B96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29" w:rsidRDefault="00B96C29">
    <w:pPr>
      <w:pStyle w:val="Header"/>
      <w:rPr>
        <w:rFonts w:ascii="Comic Sans MS" w:hAnsi="Comic Sans MS"/>
      </w:rPr>
    </w:pPr>
    <w:r w:rsidRPr="00451E9C">
      <w:rPr>
        <w:rFonts w:ascii="Comic Sans MS" w:hAnsi="Comic Sans MS"/>
      </w:rPr>
      <w:t xml:space="preserve">Class </w:t>
    </w:r>
    <w:r w:rsidR="00C73473">
      <w:rPr>
        <w:rFonts w:ascii="Comic Sans MS" w:hAnsi="Comic Sans MS"/>
      </w:rPr>
      <w:t>3</w:t>
    </w:r>
    <w:r w:rsidRPr="00451E9C">
      <w:rPr>
        <w:rFonts w:ascii="Comic Sans MS" w:hAnsi="Comic Sans MS"/>
      </w:rPr>
      <w:t xml:space="preserve"> </w:t>
    </w:r>
    <w:r w:rsidR="00451E9C" w:rsidRPr="00451E9C">
      <w:rPr>
        <w:rFonts w:ascii="Comic Sans MS" w:hAnsi="Comic Sans MS"/>
      </w:rPr>
      <w:t>Class Novels Rationale</w:t>
    </w:r>
  </w:p>
  <w:p w:rsidR="00C73473" w:rsidRPr="00451E9C" w:rsidRDefault="00C73473">
    <w:pPr>
      <w:pStyle w:val="Header"/>
      <w:rPr>
        <w:rFonts w:ascii="Comic Sans MS" w:hAnsi="Comic Sans M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F4"/>
    <w:rsid w:val="000C7A9D"/>
    <w:rsid w:val="000F1C68"/>
    <w:rsid w:val="001676FC"/>
    <w:rsid w:val="001A5613"/>
    <w:rsid w:val="001F6CBC"/>
    <w:rsid w:val="00235F69"/>
    <w:rsid w:val="002D2817"/>
    <w:rsid w:val="002D5F1B"/>
    <w:rsid w:val="002E1AE1"/>
    <w:rsid w:val="003513E4"/>
    <w:rsid w:val="00451E9C"/>
    <w:rsid w:val="00495D1B"/>
    <w:rsid w:val="004C50CF"/>
    <w:rsid w:val="00515AF7"/>
    <w:rsid w:val="0061292A"/>
    <w:rsid w:val="006B0960"/>
    <w:rsid w:val="00734898"/>
    <w:rsid w:val="00745898"/>
    <w:rsid w:val="00861FF4"/>
    <w:rsid w:val="008A2F9A"/>
    <w:rsid w:val="00922E48"/>
    <w:rsid w:val="0093323C"/>
    <w:rsid w:val="009742F6"/>
    <w:rsid w:val="009E017B"/>
    <w:rsid w:val="00A55F6B"/>
    <w:rsid w:val="00AE4C50"/>
    <w:rsid w:val="00B104C4"/>
    <w:rsid w:val="00B25276"/>
    <w:rsid w:val="00B96C29"/>
    <w:rsid w:val="00BB57FD"/>
    <w:rsid w:val="00C53E06"/>
    <w:rsid w:val="00C73473"/>
    <w:rsid w:val="00CA17CD"/>
    <w:rsid w:val="00CB4DAE"/>
    <w:rsid w:val="00CC2BC8"/>
    <w:rsid w:val="00CE4ADE"/>
    <w:rsid w:val="00D239FB"/>
    <w:rsid w:val="00DF1992"/>
    <w:rsid w:val="00E91356"/>
    <w:rsid w:val="00EA7353"/>
    <w:rsid w:val="00ED6CDD"/>
    <w:rsid w:val="00F04F0B"/>
    <w:rsid w:val="00FC736A"/>
    <w:rsid w:val="00FE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58E5"/>
  <w15:chartTrackingRefBased/>
  <w15:docId w15:val="{0109FA97-5106-4B30-8735-2D3A9BEA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E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C29"/>
  </w:style>
  <w:style w:type="paragraph" w:styleId="Footer">
    <w:name w:val="footer"/>
    <w:basedOn w:val="Normal"/>
    <w:link w:val="FooterChar"/>
    <w:uiPriority w:val="99"/>
    <w:unhideWhenUsed/>
    <w:rsid w:val="00B96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C29"/>
  </w:style>
  <w:style w:type="paragraph" w:styleId="NormalWeb">
    <w:name w:val="Normal (Web)"/>
    <w:basedOn w:val="Normal"/>
    <w:uiPriority w:val="99"/>
    <w:semiHidden/>
    <w:unhideWhenUsed/>
    <w:rsid w:val="00F04F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3E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2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Mounfield</dc:creator>
  <cp:keywords/>
  <dc:description/>
  <cp:lastModifiedBy>Mrs C. Duffy</cp:lastModifiedBy>
  <cp:revision>2</cp:revision>
  <dcterms:created xsi:type="dcterms:W3CDTF">2022-11-02T09:20:00Z</dcterms:created>
  <dcterms:modified xsi:type="dcterms:W3CDTF">2022-11-02T09:20:00Z</dcterms:modified>
</cp:coreProperties>
</file>