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8723" w14:textId="77777777" w:rsidR="008C7529" w:rsidRPr="0010048D" w:rsidRDefault="008C7529" w:rsidP="008C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bCs/>
          <w:color w:val="FFFFFF" w:themeColor="background1"/>
          <w:sz w:val="36"/>
          <w:szCs w:val="36"/>
        </w:rPr>
      </w:pPr>
      <w:r w:rsidRPr="0010048D">
        <w:rPr>
          <w:b/>
          <w:bCs/>
          <w:color w:val="FFFFFF" w:themeColor="background1"/>
          <w:sz w:val="36"/>
          <w:szCs w:val="36"/>
        </w:rPr>
        <w:t>North Duffield</w:t>
      </w:r>
    </w:p>
    <w:p w14:paraId="0A5237DD" w14:textId="2F726BA4" w:rsidR="008C7529" w:rsidRPr="0010048D" w:rsidRDefault="008C7529" w:rsidP="008C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color w:val="FFFFFF" w:themeColor="background1"/>
          <w:sz w:val="36"/>
          <w:szCs w:val="36"/>
        </w:rPr>
        <w:t>Music</w:t>
      </w:r>
    </w:p>
    <w:p w14:paraId="0947D041" w14:textId="70CDE2A6" w:rsidR="00FD6076" w:rsidRDefault="00FD6076">
      <w:pPr>
        <w:pStyle w:val="BodyText"/>
        <w:ind w:left="120"/>
        <w:rPr>
          <w:rFonts w:ascii="Times New Roman"/>
          <w:sz w:val="20"/>
        </w:rPr>
      </w:pPr>
    </w:p>
    <w:p w14:paraId="230CF0E8" w14:textId="77777777" w:rsidR="00FD6076" w:rsidRDefault="00FD6076">
      <w:pPr>
        <w:pStyle w:val="BodyText"/>
        <w:spacing w:before="8"/>
        <w:rPr>
          <w:rFonts w:ascii="Times New Roman"/>
          <w:sz w:val="21"/>
        </w:rPr>
      </w:pPr>
    </w:p>
    <w:p w14:paraId="4282BCF6" w14:textId="77777777" w:rsidR="00FD6076" w:rsidRPr="008C7529" w:rsidRDefault="008C7529">
      <w:pPr>
        <w:pStyle w:val="Heading1"/>
        <w:spacing w:before="44" w:line="341" w:lineRule="exact"/>
        <w:rPr>
          <w:color w:val="FF0000"/>
          <w:u w:val="none"/>
        </w:rPr>
      </w:pPr>
      <w:r w:rsidRPr="008C7529">
        <w:rPr>
          <w:color w:val="FF0000"/>
        </w:rPr>
        <w:t>Intent</w:t>
      </w:r>
    </w:p>
    <w:p w14:paraId="2C980A8D" w14:textId="77777777" w:rsidR="00FD6076" w:rsidRDefault="008C7529">
      <w:pPr>
        <w:pStyle w:val="BodyText"/>
        <w:ind w:left="120" w:right="188" w:hanging="3"/>
      </w:pPr>
      <w:r>
        <w:t>First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foremost,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appreciation</w:t>
      </w:r>
      <w:r>
        <w:rPr>
          <w:spacing w:val="-51"/>
        </w:rPr>
        <w:t xml:space="preserve"> </w:t>
      </w:r>
      <w:r>
        <w:t>and its creation. We aim to ensure that pupils have sufficient understanding and</w:t>
      </w:r>
      <w:r>
        <w:rPr>
          <w:spacing w:val="1"/>
        </w:rPr>
        <w:t xml:space="preserve"> </w:t>
      </w:r>
      <w:r>
        <w:t>language of the dimension of music (tempo, timbre, pitch) and can use these to discuss</w:t>
      </w:r>
      <w:r>
        <w:rPr>
          <w:spacing w:val="1"/>
        </w:rPr>
        <w:t xml:space="preserve"> </w:t>
      </w:r>
      <w:r>
        <w:t>and appreciate a range of outstanding musical pieces throughout history. We are</w:t>
      </w:r>
      <w:r>
        <w:rPr>
          <w:spacing w:val="1"/>
        </w:rPr>
        <w:t xml:space="preserve"> </w:t>
      </w:r>
      <w:r>
        <w:t>committed to ensuring children understand the value and importance of music in the</w:t>
      </w:r>
      <w:r>
        <w:rPr>
          <w:spacing w:val="1"/>
        </w:rPr>
        <w:t xml:space="preserve"> </w:t>
      </w:r>
      <w:r>
        <w:t xml:space="preserve">wider </w:t>
      </w:r>
      <w:r>
        <w:t xml:space="preserve">community and British culture and </w:t>
      </w:r>
      <w:proofErr w:type="gramStart"/>
      <w:r>
        <w:t>are able to</w:t>
      </w:r>
      <w:proofErr w:type="gramEnd"/>
      <w:r>
        <w:t xml:space="preserve"> use their musical skills, knowledge,</w:t>
      </w:r>
      <w:r>
        <w:rPr>
          <w:spacing w:val="-52"/>
        </w:rPr>
        <w:t xml:space="preserve"> </w:t>
      </w:r>
      <w:r>
        <w:t>and experiences to involve themselves in music in a variety of different contexts. These</w:t>
      </w:r>
      <w:r>
        <w:rPr>
          <w:spacing w:val="1"/>
        </w:rPr>
        <w:t xml:space="preserve"> </w:t>
      </w:r>
      <w:r>
        <w:t>skills are in addition to the development of the children’s voice as an instrument a</w:t>
      </w:r>
      <w:r>
        <w:t>nd</w:t>
      </w:r>
      <w:r>
        <w:rPr>
          <w:spacing w:val="1"/>
        </w:rPr>
        <w:t xml:space="preserve"> </w:t>
      </w:r>
      <w:r>
        <w:t>retaining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songs</w:t>
      </w:r>
      <w:r>
        <w:rPr>
          <w:spacing w:val="-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culture.</w:t>
      </w:r>
    </w:p>
    <w:p w14:paraId="5FD98D40" w14:textId="77777777" w:rsidR="00FD6076" w:rsidRDefault="00FD6076">
      <w:pPr>
        <w:pStyle w:val="BodyText"/>
        <w:spacing w:before="1"/>
      </w:pPr>
    </w:p>
    <w:p w14:paraId="7146F0B8" w14:textId="77777777" w:rsidR="00FD6076" w:rsidRDefault="00FD6076">
      <w:pPr>
        <w:pStyle w:val="BodyText"/>
        <w:spacing w:before="11"/>
        <w:rPr>
          <w:sz w:val="23"/>
        </w:rPr>
      </w:pPr>
    </w:p>
    <w:p w14:paraId="498DA48D" w14:textId="77777777" w:rsidR="00FD6076" w:rsidRPr="008C7529" w:rsidRDefault="008C7529">
      <w:pPr>
        <w:pStyle w:val="Heading1"/>
        <w:rPr>
          <w:color w:val="FF0000"/>
          <w:u w:val="none"/>
        </w:rPr>
      </w:pPr>
      <w:r w:rsidRPr="008C7529">
        <w:rPr>
          <w:color w:val="FF0000"/>
        </w:rPr>
        <w:t>Implementation</w:t>
      </w:r>
    </w:p>
    <w:p w14:paraId="59EE89AA" w14:textId="3F4C0541" w:rsidR="00FD6076" w:rsidRDefault="008C7529">
      <w:pPr>
        <w:pStyle w:val="BodyText"/>
        <w:spacing w:before="2"/>
        <w:ind w:left="120" w:right="188" w:hanging="3"/>
      </w:pPr>
      <w:r>
        <w:t xml:space="preserve">All pupils complete a weekly music lesson (planned </w:t>
      </w:r>
      <w:proofErr w:type="gramStart"/>
      <w:r>
        <w:t>using</w:t>
      </w:r>
      <w:proofErr w:type="gramEnd"/>
      <w:r>
        <w:t xml:space="preserve"> </w:t>
      </w:r>
      <w:r w:rsidR="00B67420">
        <w:t>Charanga</w:t>
      </w:r>
      <w:r>
        <w:t>) in addition to singing</w:t>
      </w:r>
      <w:r>
        <w:rPr>
          <w:spacing w:val="1"/>
        </w:rPr>
        <w:t xml:space="preserve"> </w:t>
      </w:r>
      <w:r>
        <w:t>in a weekly assembly; it is also expected that as the c</w:t>
      </w:r>
      <w:r>
        <w:t>hildren walk in and out of</w:t>
      </w:r>
      <w:r>
        <w:rPr>
          <w:spacing w:val="1"/>
        </w:rPr>
        <w:t xml:space="preserve"> </w:t>
      </w:r>
      <w:r>
        <w:t>assembly, they will be exposed to a variety of music types using a musician of the</w:t>
      </w:r>
      <w:r>
        <w:rPr>
          <w:spacing w:val="1"/>
        </w:rPr>
        <w:t xml:space="preserve"> </w:t>
      </w:r>
      <w:r>
        <w:t xml:space="preserve">month. To ensure that teachers have enough subject knowledge we plan </w:t>
      </w:r>
      <w:proofErr w:type="gramStart"/>
      <w:r>
        <w:t>using</w:t>
      </w:r>
      <w:proofErr w:type="gramEnd"/>
      <w:r>
        <w:t xml:space="preserve"> </w:t>
      </w:r>
      <w:r w:rsidR="00B67420">
        <w:t>Charanga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t>curriculum,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opp</w:t>
      </w:r>
      <w:r>
        <w:t>ortunities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51"/>
        </w:rPr>
        <w:t xml:space="preserve"> </w:t>
      </w:r>
      <w:r>
        <w:t>for those who have an interest within the subject through private music lessons within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focusing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 instrument</w:t>
      </w:r>
      <w:r w:rsidR="00B67420">
        <w:t xml:space="preserve">: </w:t>
      </w:r>
      <w:r>
        <w:t>piano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B67420">
        <w:rPr>
          <w:spacing w:val="-1"/>
        </w:rPr>
        <w:t>drums</w:t>
      </w:r>
      <w:r>
        <w:t>.</w:t>
      </w:r>
    </w:p>
    <w:p w14:paraId="7B3F9228" w14:textId="77777777" w:rsidR="00B67420" w:rsidRDefault="00B67420">
      <w:pPr>
        <w:pStyle w:val="BodyText"/>
        <w:spacing w:before="2"/>
        <w:ind w:left="120" w:right="188" w:hanging="3"/>
      </w:pPr>
    </w:p>
    <w:p w14:paraId="3453F851" w14:textId="77777777" w:rsidR="00FD6076" w:rsidRPr="008C7529" w:rsidRDefault="008C7529">
      <w:pPr>
        <w:pStyle w:val="Heading1"/>
        <w:spacing w:before="20" w:line="341" w:lineRule="exact"/>
        <w:rPr>
          <w:b w:val="0"/>
          <w:color w:val="FF0000"/>
          <w:sz w:val="24"/>
          <w:u w:val="none"/>
        </w:rPr>
      </w:pPr>
      <w:r w:rsidRPr="008C7529">
        <w:rPr>
          <w:color w:val="FF0000"/>
        </w:rPr>
        <w:t>Scheme</w:t>
      </w:r>
      <w:r w:rsidRPr="008C7529">
        <w:rPr>
          <w:b w:val="0"/>
          <w:color w:val="FF0000"/>
          <w:sz w:val="24"/>
          <w:u w:val="none"/>
        </w:rPr>
        <w:t>:</w:t>
      </w:r>
    </w:p>
    <w:p w14:paraId="1469F832" w14:textId="079E7729" w:rsidR="00FD6076" w:rsidRDefault="008C7529">
      <w:pPr>
        <w:pStyle w:val="BodyText"/>
        <w:ind w:left="120" w:right="178" w:hanging="3"/>
      </w:pPr>
      <w:r>
        <w:t xml:space="preserve">We use </w:t>
      </w:r>
      <w:r w:rsidR="00B67420">
        <w:t>Charanga</w:t>
      </w:r>
      <w:r>
        <w:t xml:space="preserve"> to support planning. There are </w:t>
      </w:r>
      <w:r w:rsidR="00B67420">
        <w:t>6</w:t>
      </w:r>
      <w:r>
        <w:t xml:space="preserve"> units teachers must complete each</w:t>
      </w:r>
      <w:r>
        <w:rPr>
          <w:spacing w:val="1"/>
        </w:rPr>
        <w:t xml:space="preserve"> </w:t>
      </w:r>
      <w:r>
        <w:t>year. The</w:t>
      </w:r>
      <w:r w:rsidR="00B67420">
        <w:t>re is a mixed age range planning which can be adopted when necessary</w:t>
      </w:r>
      <w:r>
        <w:t xml:space="preserve">. </w:t>
      </w:r>
      <w:r w:rsidR="00B67420">
        <w:t>Class</w:t>
      </w:r>
      <w:r>
        <w:t xml:space="preserve"> 3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taught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 w:rsidR="00B67420">
        <w:t>y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 w:rsidR="00B67420">
        <w:rPr>
          <w:spacing w:val="-3"/>
        </w:rPr>
        <w:t>violin</w:t>
      </w:r>
      <w:r>
        <w:t>.</w:t>
      </w:r>
    </w:p>
    <w:p w14:paraId="4063558E" w14:textId="77777777" w:rsidR="00FD6076" w:rsidRDefault="00FD6076">
      <w:pPr>
        <w:pStyle w:val="BodyText"/>
        <w:spacing w:before="1"/>
      </w:pPr>
    </w:p>
    <w:p w14:paraId="3DD5F5B0" w14:textId="77777777" w:rsidR="00FD6076" w:rsidRPr="008C7529" w:rsidRDefault="008C7529">
      <w:pPr>
        <w:pStyle w:val="Heading1"/>
        <w:spacing w:line="341" w:lineRule="exact"/>
        <w:rPr>
          <w:b w:val="0"/>
          <w:color w:val="FF0000"/>
          <w:sz w:val="24"/>
          <w:u w:val="none"/>
        </w:rPr>
      </w:pPr>
      <w:r w:rsidRPr="008C7529">
        <w:rPr>
          <w:color w:val="FF0000"/>
        </w:rPr>
        <w:t>Assessment</w:t>
      </w:r>
      <w:r w:rsidRPr="008C7529">
        <w:rPr>
          <w:b w:val="0"/>
          <w:color w:val="FF0000"/>
          <w:sz w:val="24"/>
          <w:u w:val="none"/>
        </w:rPr>
        <w:t>:</w:t>
      </w:r>
    </w:p>
    <w:p w14:paraId="543F3741" w14:textId="654E188A" w:rsidR="00FD6076" w:rsidRDefault="008C7529">
      <w:pPr>
        <w:pStyle w:val="BodyText"/>
        <w:ind w:left="120" w:right="121" w:hanging="3"/>
      </w:pPr>
      <w:r>
        <w:t>Teachers assess children’s work in music by making informal judgements about</w:t>
      </w:r>
      <w:r>
        <w:rPr>
          <w:spacing w:val="1"/>
        </w:rPr>
        <w:t xml:space="preserve"> </w:t>
      </w:r>
      <w:r>
        <w:t>achievement of Teaching an</w:t>
      </w:r>
      <w:r>
        <w:t>d Learning objectives as they observe them during lessons</w:t>
      </w:r>
      <w:r>
        <w:rPr>
          <w:spacing w:val="1"/>
        </w:rPr>
        <w:t xml:space="preserve"> </w:t>
      </w:r>
      <w:r>
        <w:t>(in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moment).</w:t>
      </w:r>
      <w:r>
        <w:rPr>
          <w:spacing w:val="1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 each</w:t>
      </w:r>
      <w:r>
        <w:rPr>
          <w:spacing w:val="1"/>
        </w:rPr>
        <w:t xml:space="preserve"> </w:t>
      </w:r>
      <w:r>
        <w:t>Key</w:t>
      </w:r>
      <w:r>
        <w:rPr>
          <w:spacing w:val="2"/>
        </w:rPr>
        <w:t xml:space="preserve"> </w:t>
      </w:r>
      <w:r>
        <w:t>Stage, 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makes</w:t>
      </w:r>
      <w:r>
        <w:rPr>
          <w:spacing w:val="2"/>
        </w:rPr>
        <w:t xml:space="preserve"> </w:t>
      </w:r>
      <w:r>
        <w:t>a summary</w:t>
      </w:r>
      <w:r>
        <w:rPr>
          <w:spacing w:val="1"/>
        </w:rPr>
        <w:t xml:space="preserve"> </w:t>
      </w:r>
      <w:r>
        <w:t>judgement about the work of each pupil in relation to the National Curriculum level of</w:t>
      </w:r>
      <w:r>
        <w:rPr>
          <w:spacing w:val="1"/>
        </w:rPr>
        <w:t xml:space="preserve"> </w:t>
      </w:r>
      <w:r>
        <w:t>attainment.</w:t>
      </w:r>
      <w:r>
        <w:rPr>
          <w:spacing w:val="-4"/>
        </w:rPr>
        <w:t xml:space="preserve"> </w:t>
      </w:r>
    </w:p>
    <w:p w14:paraId="18379C0C" w14:textId="77777777" w:rsidR="00FD6076" w:rsidRDefault="00FD6076">
      <w:pPr>
        <w:pStyle w:val="BodyText"/>
        <w:spacing w:before="2"/>
        <w:rPr>
          <w:sz w:val="22"/>
        </w:rPr>
      </w:pPr>
    </w:p>
    <w:p w14:paraId="286A2D43" w14:textId="77777777" w:rsidR="00FD6076" w:rsidRPr="008C7529" w:rsidRDefault="008C7529">
      <w:pPr>
        <w:pStyle w:val="Heading1"/>
        <w:spacing w:line="341" w:lineRule="exact"/>
        <w:rPr>
          <w:color w:val="FF0000"/>
          <w:u w:val="none"/>
        </w:rPr>
      </w:pPr>
      <w:r w:rsidRPr="008C7529">
        <w:rPr>
          <w:color w:val="FF0000"/>
        </w:rPr>
        <w:t>Equal</w:t>
      </w:r>
      <w:r w:rsidRPr="008C7529">
        <w:rPr>
          <w:color w:val="FF0000"/>
          <w:spacing w:val="-4"/>
        </w:rPr>
        <w:t xml:space="preserve"> </w:t>
      </w:r>
      <w:r w:rsidRPr="008C7529">
        <w:rPr>
          <w:color w:val="FF0000"/>
        </w:rPr>
        <w:t>Opportunities</w:t>
      </w:r>
    </w:p>
    <w:p w14:paraId="0C571FF6" w14:textId="77777777" w:rsidR="00FD6076" w:rsidRDefault="008C7529">
      <w:pPr>
        <w:pStyle w:val="BodyText"/>
        <w:ind w:left="120" w:right="125" w:hanging="3"/>
      </w:pPr>
      <w:r>
        <w:t>We recognise that there are children of widely different musical abilities in all classes, so</w:t>
      </w:r>
      <w:r>
        <w:rPr>
          <w:spacing w:val="-52"/>
        </w:rPr>
        <w:t xml:space="preserve"> </w:t>
      </w:r>
      <w:r>
        <w:t>we provide suitable learning opportunities for all children by matching the challenge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child.</w:t>
      </w:r>
    </w:p>
    <w:p w14:paraId="0571D1D3" w14:textId="77777777" w:rsidR="00FD6076" w:rsidRDefault="008C7529">
      <w:pPr>
        <w:pStyle w:val="BodyText"/>
        <w:spacing w:line="292" w:lineRule="exact"/>
        <w:ind w:left="118"/>
      </w:pPr>
      <w:r>
        <w:t>We achieve</w:t>
      </w:r>
      <w:r>
        <w:rPr>
          <w:spacing w:val="-3"/>
        </w:rPr>
        <w:t xml:space="preserve"> </w:t>
      </w:r>
      <w:r>
        <w:t>this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 of ways</w:t>
      </w:r>
      <w:r>
        <w:rPr>
          <w:spacing w:val="-2"/>
        </w:rPr>
        <w:t xml:space="preserve"> </w:t>
      </w:r>
      <w:r>
        <w:t>by:</w:t>
      </w:r>
    </w:p>
    <w:p w14:paraId="0C4A6FEC" w14:textId="77777777" w:rsidR="00B67420" w:rsidRPr="00B67420" w:rsidRDefault="008C7529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ind w:right="1105" w:hanging="3"/>
        <w:rPr>
          <w:sz w:val="24"/>
        </w:rPr>
      </w:pPr>
      <w:r>
        <w:rPr>
          <w:sz w:val="24"/>
        </w:rPr>
        <w:t>setting common tasks, which are open-ended and can have a variety of</w:t>
      </w:r>
      <w:r>
        <w:rPr>
          <w:spacing w:val="-53"/>
          <w:sz w:val="24"/>
        </w:rPr>
        <w:t xml:space="preserve"> </w:t>
      </w:r>
    </w:p>
    <w:p w14:paraId="7A8B3AA1" w14:textId="1EB47273" w:rsidR="00FD6076" w:rsidRDefault="00B67420" w:rsidP="00B67420">
      <w:pPr>
        <w:pStyle w:val="ListParagraph"/>
        <w:tabs>
          <w:tab w:val="left" w:pos="840"/>
          <w:tab w:val="left" w:pos="841"/>
        </w:tabs>
        <w:ind w:left="120" w:right="1105" w:firstLine="0"/>
        <w:rPr>
          <w:sz w:val="24"/>
        </w:rPr>
      </w:pPr>
      <w:r>
        <w:rPr>
          <w:spacing w:val="-53"/>
          <w:sz w:val="24"/>
        </w:rPr>
        <w:tab/>
      </w:r>
      <w:proofErr w:type="gramStart"/>
      <w:r w:rsidR="008C7529">
        <w:rPr>
          <w:sz w:val="24"/>
        </w:rPr>
        <w:t>responses;</w:t>
      </w:r>
      <w:proofErr w:type="gramEnd"/>
    </w:p>
    <w:p w14:paraId="4A552E6B" w14:textId="77777777" w:rsidR="00FD6076" w:rsidRDefault="008C7529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line="293" w:lineRule="exact"/>
        <w:ind w:left="840"/>
        <w:rPr>
          <w:sz w:val="24"/>
        </w:rPr>
      </w:pP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tasks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increasing</w:t>
      </w:r>
      <w:r>
        <w:rPr>
          <w:spacing w:val="-3"/>
          <w:sz w:val="24"/>
        </w:rPr>
        <w:t xml:space="preserve"> </w:t>
      </w:r>
      <w:r>
        <w:rPr>
          <w:sz w:val="24"/>
        </w:rPr>
        <w:t>difficulty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children;</w:t>
      </w:r>
      <w:proofErr w:type="gramEnd"/>
    </w:p>
    <w:p w14:paraId="40E2A97F" w14:textId="77777777" w:rsidR="00FD6076" w:rsidRDefault="008C7529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ind w:left="840"/>
        <w:rPr>
          <w:sz w:val="24"/>
        </w:rPr>
      </w:pPr>
      <w:r>
        <w:rPr>
          <w:sz w:val="24"/>
        </w:rPr>
        <w:t>differentiation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‘greater</w:t>
      </w:r>
    </w:p>
    <w:p w14:paraId="603875FE" w14:textId="77777777" w:rsidR="00B67420" w:rsidRDefault="008C7529" w:rsidP="00B67420">
      <w:pPr>
        <w:pStyle w:val="BodyText"/>
        <w:spacing w:before="2"/>
        <w:ind w:left="720" w:right="188"/>
      </w:pPr>
      <w:r>
        <w:lastRenderedPageBreak/>
        <w:t>depth’</w:t>
      </w:r>
      <w:r>
        <w:rPr>
          <w:spacing w:val="-6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enrichment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t>(Those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able,</w:t>
      </w:r>
      <w:r>
        <w:rPr>
          <w:spacing w:val="-51"/>
        </w:rPr>
        <w:t xml:space="preserve"> </w:t>
      </w:r>
      <w:r>
        <w:t>or have a range of musical experiences to draw upon are encouraged to use and</w:t>
      </w:r>
      <w:r>
        <w:rPr>
          <w:spacing w:val="1"/>
        </w:rPr>
        <w:t xml:space="preserve"> </w:t>
      </w:r>
      <w:r>
        <w:t>develop their talents both within the curriculum, and through extra-curricular</w:t>
      </w:r>
      <w:r>
        <w:rPr>
          <w:spacing w:val="1"/>
        </w:rPr>
        <w:t xml:space="preserve"> </w:t>
      </w:r>
      <w:r>
        <w:t>performances</w:t>
      </w:r>
      <w:r>
        <w:rPr>
          <w:spacing w:val="-3"/>
        </w:rPr>
        <w:t xml:space="preserve"> </w:t>
      </w:r>
      <w:proofErr w:type="gramStart"/>
      <w:r>
        <w:t>e.g.</w:t>
      </w:r>
      <w:proofErr w:type="gramEnd"/>
      <w:r>
        <w:t xml:space="preserve"> music/</w:t>
      </w:r>
      <w:r>
        <w:rPr>
          <w:spacing w:val="1"/>
        </w:rPr>
        <w:t xml:space="preserve"> </w:t>
      </w:r>
      <w:r>
        <w:t>singing assembly)</w:t>
      </w:r>
    </w:p>
    <w:p w14:paraId="0DE37949" w14:textId="13DB5429" w:rsidR="00FD6076" w:rsidRPr="00B67420" w:rsidRDefault="008C7529" w:rsidP="00B67420">
      <w:pPr>
        <w:pStyle w:val="BodyText"/>
        <w:numPr>
          <w:ilvl w:val="0"/>
          <w:numId w:val="5"/>
        </w:numPr>
        <w:spacing w:before="2"/>
        <w:ind w:right="188" w:hanging="578"/>
      </w:pPr>
      <w:r w:rsidRPr="00B67420">
        <w:t>extra</w:t>
      </w:r>
      <w:r w:rsidRPr="00B67420">
        <w:rPr>
          <w:spacing w:val="-2"/>
        </w:rPr>
        <w:t xml:space="preserve"> </w:t>
      </w:r>
      <w:r w:rsidRPr="00B67420">
        <w:t>support</w:t>
      </w:r>
      <w:r w:rsidRPr="00B67420">
        <w:rPr>
          <w:spacing w:val="-4"/>
        </w:rPr>
        <w:t xml:space="preserve"> </w:t>
      </w:r>
      <w:r w:rsidRPr="00B67420">
        <w:t>for</w:t>
      </w:r>
      <w:r w:rsidRPr="00B67420">
        <w:rPr>
          <w:spacing w:val="-3"/>
        </w:rPr>
        <w:t xml:space="preserve"> </w:t>
      </w:r>
      <w:r w:rsidRPr="00B67420">
        <w:t>SEN</w:t>
      </w:r>
      <w:r w:rsidRPr="00B67420">
        <w:rPr>
          <w:spacing w:val="-2"/>
        </w:rPr>
        <w:t xml:space="preserve"> </w:t>
      </w:r>
      <w:r w:rsidRPr="00B67420">
        <w:t>children</w:t>
      </w:r>
      <w:r w:rsidRPr="00B67420">
        <w:rPr>
          <w:spacing w:val="-3"/>
        </w:rPr>
        <w:t xml:space="preserve"> </w:t>
      </w:r>
      <w:r w:rsidRPr="00B67420">
        <w:t>where</w:t>
      </w:r>
      <w:r w:rsidRPr="00B67420">
        <w:rPr>
          <w:spacing w:val="-5"/>
        </w:rPr>
        <w:t xml:space="preserve"> </w:t>
      </w:r>
      <w:r w:rsidRPr="00B67420">
        <w:t>necessary</w:t>
      </w:r>
      <w:r w:rsidRPr="00B67420">
        <w:rPr>
          <w:spacing w:val="-4"/>
        </w:rPr>
        <w:t xml:space="preserve"> </w:t>
      </w:r>
      <w:r w:rsidRPr="00B67420">
        <w:t>and</w:t>
      </w:r>
      <w:r w:rsidRPr="00B67420">
        <w:rPr>
          <w:spacing w:val="-4"/>
        </w:rPr>
        <w:t xml:space="preserve"> </w:t>
      </w:r>
      <w:r w:rsidRPr="00B67420">
        <w:t>possible</w:t>
      </w:r>
    </w:p>
    <w:p w14:paraId="6AB09492" w14:textId="77777777" w:rsidR="00FD6076" w:rsidRDefault="00FD6076">
      <w:pPr>
        <w:pStyle w:val="BodyText"/>
      </w:pPr>
    </w:p>
    <w:p w14:paraId="1340A7F1" w14:textId="77777777" w:rsidR="00FD6076" w:rsidRPr="008C7529" w:rsidRDefault="008C7529">
      <w:pPr>
        <w:pStyle w:val="Heading1"/>
        <w:spacing w:before="192"/>
        <w:rPr>
          <w:color w:val="FF0000"/>
          <w:u w:val="none"/>
        </w:rPr>
      </w:pPr>
      <w:r w:rsidRPr="008C7529">
        <w:rPr>
          <w:color w:val="FF0000"/>
        </w:rPr>
        <w:t>Provision</w:t>
      </w:r>
      <w:r w:rsidRPr="008C7529">
        <w:rPr>
          <w:color w:val="FF0000"/>
          <w:spacing w:val="-3"/>
        </w:rPr>
        <w:t xml:space="preserve"> </w:t>
      </w:r>
      <w:r w:rsidRPr="008C7529">
        <w:rPr>
          <w:color w:val="FF0000"/>
        </w:rPr>
        <w:t>for</w:t>
      </w:r>
      <w:r w:rsidRPr="008C7529">
        <w:rPr>
          <w:color w:val="FF0000"/>
          <w:spacing w:val="-4"/>
        </w:rPr>
        <w:t xml:space="preserve"> </w:t>
      </w:r>
      <w:r w:rsidRPr="008C7529">
        <w:rPr>
          <w:color w:val="FF0000"/>
        </w:rPr>
        <w:t>Inclusion:</w:t>
      </w:r>
      <w:r w:rsidRPr="008C7529">
        <w:rPr>
          <w:color w:val="FF0000"/>
          <w:spacing w:val="-5"/>
        </w:rPr>
        <w:t xml:space="preserve"> </w:t>
      </w:r>
      <w:r w:rsidRPr="008C7529">
        <w:rPr>
          <w:color w:val="FF0000"/>
        </w:rPr>
        <w:t>SEND/additional</w:t>
      </w:r>
      <w:r w:rsidRPr="008C7529">
        <w:rPr>
          <w:color w:val="FF0000"/>
          <w:spacing w:val="-4"/>
        </w:rPr>
        <w:t xml:space="preserve"> </w:t>
      </w:r>
      <w:r w:rsidRPr="008C7529">
        <w:rPr>
          <w:color w:val="FF0000"/>
        </w:rPr>
        <w:t>needs/Pupil</w:t>
      </w:r>
      <w:r w:rsidRPr="008C7529">
        <w:rPr>
          <w:color w:val="FF0000"/>
          <w:spacing w:val="-3"/>
        </w:rPr>
        <w:t xml:space="preserve"> </w:t>
      </w:r>
      <w:r w:rsidRPr="008C7529">
        <w:rPr>
          <w:color w:val="FF0000"/>
        </w:rPr>
        <w:t>premium</w:t>
      </w:r>
    </w:p>
    <w:p w14:paraId="3277888A" w14:textId="77777777" w:rsidR="00FD6076" w:rsidRDefault="00FD6076">
      <w:pPr>
        <w:pStyle w:val="BodyText"/>
        <w:spacing w:before="4"/>
        <w:rPr>
          <w:b/>
          <w:sz w:val="15"/>
        </w:rPr>
      </w:pPr>
    </w:p>
    <w:p w14:paraId="2EBDF49E" w14:textId="6897991E" w:rsidR="00FD6076" w:rsidRPr="008C7529" w:rsidRDefault="008C7529" w:rsidP="008C7529">
      <w:r>
        <w:t>All pupils will have equal opportunities to reach their full potential across the music</w:t>
      </w:r>
      <w:r>
        <w:rPr>
          <w:spacing w:val="1"/>
        </w:rPr>
        <w:t xml:space="preserve"> </w:t>
      </w:r>
      <w:r>
        <w:rPr>
          <w:spacing w:val="-1"/>
        </w:rPr>
        <w:t>curriculum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given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opportunity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age.</w:t>
      </w:r>
      <w:r>
        <w:rPr>
          <w:spacing w:val="-51"/>
        </w:rPr>
        <w:t xml:space="preserve">   </w:t>
      </w:r>
      <w:r w:rsidRPr="008C7529">
        <w:t xml:space="preserve">Pupil Premium money </w:t>
      </w:r>
      <w:r>
        <w:t>can be used to ensure equal opportunities to participate and play a musical instrument.</w:t>
      </w:r>
    </w:p>
    <w:p w14:paraId="485E2D1C" w14:textId="77777777" w:rsidR="00FD6076" w:rsidRDefault="00FD6076">
      <w:pPr>
        <w:pStyle w:val="BodyText"/>
      </w:pPr>
    </w:p>
    <w:p w14:paraId="5FF57199" w14:textId="77777777" w:rsidR="00FD6076" w:rsidRDefault="008C7529">
      <w:pPr>
        <w:pStyle w:val="BodyText"/>
        <w:ind w:left="118"/>
      </w:pPr>
      <w:r>
        <w:t>Teachers</w:t>
      </w:r>
      <w:r>
        <w:rPr>
          <w:spacing w:val="-2"/>
        </w:rPr>
        <w:t xml:space="preserve"> </w:t>
      </w:r>
      <w:r>
        <w:t>will:</w:t>
      </w:r>
    </w:p>
    <w:p w14:paraId="6613E008" w14:textId="77777777" w:rsidR="00FD6076" w:rsidRDefault="008C752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suitable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scaffolds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needed.</w:t>
      </w:r>
    </w:p>
    <w:p w14:paraId="238690DD" w14:textId="77777777" w:rsidR="00FD6076" w:rsidRDefault="008C752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2"/>
        <w:ind w:hanging="361"/>
        <w:rPr>
          <w:sz w:val="24"/>
        </w:rPr>
      </w:pPr>
      <w:r>
        <w:rPr>
          <w:sz w:val="24"/>
        </w:rPr>
        <w:t>respond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individual</w:t>
      </w:r>
      <w:r>
        <w:rPr>
          <w:spacing w:val="20"/>
          <w:sz w:val="24"/>
        </w:rPr>
        <w:t xml:space="preserve"> </w:t>
      </w:r>
      <w:r>
        <w:rPr>
          <w:sz w:val="24"/>
        </w:rPr>
        <w:t>pupil’s</w:t>
      </w:r>
      <w:r>
        <w:rPr>
          <w:spacing w:val="21"/>
          <w:sz w:val="24"/>
        </w:rPr>
        <w:t xml:space="preserve"> </w:t>
      </w:r>
      <w:r>
        <w:rPr>
          <w:sz w:val="24"/>
        </w:rPr>
        <w:t>learning</w:t>
      </w:r>
      <w:r>
        <w:rPr>
          <w:spacing w:val="19"/>
          <w:sz w:val="24"/>
        </w:rPr>
        <w:t xml:space="preserve"> </w:t>
      </w:r>
      <w:r>
        <w:rPr>
          <w:sz w:val="24"/>
        </w:rPr>
        <w:t>needs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accordance</w:t>
      </w:r>
      <w:r>
        <w:rPr>
          <w:spacing w:val="19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their</w:t>
      </w:r>
      <w:r>
        <w:rPr>
          <w:spacing w:val="21"/>
          <w:sz w:val="24"/>
        </w:rPr>
        <w:t xml:space="preserve"> </w:t>
      </w:r>
      <w:r>
        <w:rPr>
          <w:sz w:val="24"/>
        </w:rPr>
        <w:t>education</w:t>
      </w:r>
    </w:p>
    <w:p w14:paraId="7C702EB8" w14:textId="77777777" w:rsidR="00FD6076" w:rsidRDefault="008C7529">
      <w:pPr>
        <w:pStyle w:val="BodyText"/>
        <w:spacing w:line="293" w:lineRule="exact"/>
        <w:ind w:left="840"/>
      </w:pPr>
      <w:r>
        <w:t>plans.</w:t>
      </w:r>
    </w:p>
    <w:p w14:paraId="76BD5123" w14:textId="77777777" w:rsidR="00FD6076" w:rsidRDefault="008C752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119"/>
        <w:rPr>
          <w:sz w:val="24"/>
        </w:rPr>
      </w:pPr>
      <w:r>
        <w:rPr>
          <w:sz w:val="24"/>
        </w:rPr>
        <w:t>overcome</w:t>
      </w:r>
      <w:r>
        <w:rPr>
          <w:spacing w:val="-6"/>
          <w:sz w:val="24"/>
        </w:rPr>
        <w:t xml:space="preserve"> </w:t>
      </w:r>
      <w:r>
        <w:rPr>
          <w:sz w:val="24"/>
        </w:rPr>
        <w:t>barriers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groups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modelling,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scaffolding</w:t>
      </w:r>
      <w:proofErr w:type="gramEnd"/>
      <w:r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offering paired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 mixed</w:t>
      </w:r>
      <w:r>
        <w:rPr>
          <w:spacing w:val="2"/>
          <w:sz w:val="24"/>
        </w:rPr>
        <w:t xml:space="preserve"> </w:t>
      </w:r>
      <w:r>
        <w:rPr>
          <w:sz w:val="24"/>
        </w:rPr>
        <w:t>ability.</w:t>
      </w:r>
    </w:p>
    <w:p w14:paraId="110C4F70" w14:textId="77777777" w:rsidR="00FD6076" w:rsidRDefault="008C752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40"/>
        <w:ind w:hanging="361"/>
        <w:rPr>
          <w:sz w:val="24"/>
        </w:rPr>
      </w:pPr>
      <w:r>
        <w:rPr>
          <w:sz w:val="24"/>
        </w:rPr>
        <w:t>differentiate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constricting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curriculum.</w:t>
      </w:r>
    </w:p>
    <w:p w14:paraId="2050287F" w14:textId="77777777" w:rsidR="00FD6076" w:rsidRDefault="00FD6076">
      <w:pPr>
        <w:pStyle w:val="BodyText"/>
      </w:pPr>
    </w:p>
    <w:p w14:paraId="3E2E5B71" w14:textId="77777777" w:rsidR="00FD6076" w:rsidRDefault="00FD6076">
      <w:pPr>
        <w:pStyle w:val="BodyText"/>
        <w:spacing w:before="7"/>
        <w:rPr>
          <w:sz w:val="19"/>
        </w:rPr>
      </w:pPr>
    </w:p>
    <w:p w14:paraId="1376C696" w14:textId="77777777" w:rsidR="00FD6076" w:rsidRPr="008C7529" w:rsidRDefault="008C7529">
      <w:pPr>
        <w:pStyle w:val="Heading1"/>
        <w:spacing w:before="1"/>
        <w:rPr>
          <w:color w:val="FF0000"/>
          <w:u w:val="none"/>
        </w:rPr>
      </w:pPr>
      <w:r w:rsidRPr="008C7529">
        <w:rPr>
          <w:color w:val="FF0000"/>
        </w:rPr>
        <w:t>Health</w:t>
      </w:r>
      <w:r w:rsidRPr="008C7529">
        <w:rPr>
          <w:color w:val="FF0000"/>
          <w:spacing w:val="-3"/>
        </w:rPr>
        <w:t xml:space="preserve"> </w:t>
      </w:r>
      <w:r w:rsidRPr="008C7529">
        <w:rPr>
          <w:color w:val="FF0000"/>
        </w:rPr>
        <w:t>and</w:t>
      </w:r>
      <w:r w:rsidRPr="008C7529">
        <w:rPr>
          <w:color w:val="FF0000"/>
          <w:spacing w:val="-3"/>
        </w:rPr>
        <w:t xml:space="preserve"> </w:t>
      </w:r>
      <w:r w:rsidRPr="008C7529">
        <w:rPr>
          <w:color w:val="FF0000"/>
        </w:rPr>
        <w:t>Safety/Safeguarding</w:t>
      </w:r>
    </w:p>
    <w:p w14:paraId="4EAD1560" w14:textId="77777777" w:rsidR="00FD6076" w:rsidRDefault="00FD6076">
      <w:pPr>
        <w:pStyle w:val="BodyText"/>
        <w:spacing w:before="6"/>
        <w:rPr>
          <w:b/>
          <w:sz w:val="15"/>
        </w:rPr>
      </w:pPr>
    </w:p>
    <w:p w14:paraId="6119D625" w14:textId="77777777" w:rsidR="00FD6076" w:rsidRDefault="008C7529">
      <w:pPr>
        <w:pStyle w:val="BodyText"/>
        <w:spacing w:before="52"/>
        <w:ind w:left="120" w:hanging="3"/>
      </w:pPr>
      <w:r>
        <w:t>Children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always</w:t>
      </w:r>
      <w:r>
        <w:rPr>
          <w:spacing w:val="8"/>
        </w:rPr>
        <w:t xml:space="preserve"> </w:t>
      </w:r>
      <w:r>
        <w:t>encouraged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instruments</w:t>
      </w:r>
      <w:r>
        <w:rPr>
          <w:spacing w:val="9"/>
        </w:rPr>
        <w:t xml:space="preserve"> </w:t>
      </w:r>
      <w:r>
        <w:t>carefully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safely.</w:t>
      </w:r>
      <w:r>
        <w:rPr>
          <w:spacing w:val="6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instrument,</w:t>
      </w:r>
      <w:r>
        <w:rPr>
          <w:spacing w:val="-51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blown,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 mouthpiece cleaned after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use.</w:t>
      </w:r>
    </w:p>
    <w:p w14:paraId="37393437" w14:textId="77777777" w:rsidR="00FD6076" w:rsidRDefault="00FD6076">
      <w:pPr>
        <w:pStyle w:val="BodyText"/>
      </w:pPr>
    </w:p>
    <w:p w14:paraId="2894F59A" w14:textId="77777777" w:rsidR="00FD6076" w:rsidRPr="008C7529" w:rsidRDefault="008C7529">
      <w:pPr>
        <w:pStyle w:val="Heading1"/>
        <w:spacing w:before="215"/>
        <w:rPr>
          <w:color w:val="FF0000"/>
          <w:u w:val="none"/>
        </w:rPr>
      </w:pPr>
      <w:r w:rsidRPr="008C7529">
        <w:rPr>
          <w:color w:val="FF0000"/>
        </w:rPr>
        <w:t>SMSC</w:t>
      </w:r>
      <w:r w:rsidRPr="008C7529">
        <w:rPr>
          <w:color w:val="FF0000"/>
          <w:spacing w:val="-4"/>
        </w:rPr>
        <w:t xml:space="preserve"> </w:t>
      </w:r>
      <w:r w:rsidRPr="008C7529">
        <w:rPr>
          <w:color w:val="FF0000"/>
        </w:rPr>
        <w:t>/British</w:t>
      </w:r>
      <w:r w:rsidRPr="008C7529">
        <w:rPr>
          <w:color w:val="FF0000"/>
          <w:spacing w:val="-1"/>
        </w:rPr>
        <w:t xml:space="preserve"> </w:t>
      </w:r>
      <w:r w:rsidRPr="008C7529">
        <w:rPr>
          <w:color w:val="FF0000"/>
        </w:rPr>
        <w:t>Values</w:t>
      </w:r>
      <w:r w:rsidRPr="008C7529">
        <w:rPr>
          <w:color w:val="FF0000"/>
          <w:spacing w:val="-4"/>
        </w:rPr>
        <w:t xml:space="preserve"> </w:t>
      </w:r>
      <w:r w:rsidRPr="008C7529">
        <w:rPr>
          <w:color w:val="FF0000"/>
        </w:rPr>
        <w:t>/Cultural</w:t>
      </w:r>
      <w:r w:rsidRPr="008C7529">
        <w:rPr>
          <w:color w:val="FF0000"/>
          <w:spacing w:val="-1"/>
        </w:rPr>
        <w:t xml:space="preserve"> </w:t>
      </w:r>
      <w:r w:rsidRPr="008C7529">
        <w:rPr>
          <w:color w:val="FF0000"/>
        </w:rPr>
        <w:t>Capital</w:t>
      </w:r>
    </w:p>
    <w:p w14:paraId="759EE3B1" w14:textId="77777777" w:rsidR="00FD6076" w:rsidRDefault="00FD6076">
      <w:pPr>
        <w:pStyle w:val="BodyText"/>
        <w:spacing w:before="4"/>
        <w:rPr>
          <w:b/>
          <w:sz w:val="15"/>
        </w:rPr>
      </w:pPr>
    </w:p>
    <w:p w14:paraId="6B91F9D4" w14:textId="77777777" w:rsidR="00FD6076" w:rsidRDefault="008C7529">
      <w:pPr>
        <w:pStyle w:val="BodyText"/>
        <w:spacing w:before="52"/>
        <w:ind w:left="120" w:hanging="3"/>
      </w:pPr>
      <w:r>
        <w:t>Music</w:t>
      </w:r>
      <w:r>
        <w:rPr>
          <w:spacing w:val="16"/>
        </w:rPr>
        <w:t xml:space="preserve"> </w:t>
      </w:r>
      <w:r>
        <w:t>makes</w:t>
      </w:r>
      <w:r>
        <w:rPr>
          <w:spacing w:val="15"/>
        </w:rPr>
        <w:t xml:space="preserve"> </w:t>
      </w:r>
      <w:r>
        <w:t>us</w:t>
      </w:r>
      <w:r>
        <w:rPr>
          <w:spacing w:val="15"/>
        </w:rPr>
        <w:t xml:space="preserve"> </w:t>
      </w:r>
      <w:r>
        <w:t>feel</w:t>
      </w:r>
      <w:r>
        <w:rPr>
          <w:spacing w:val="18"/>
        </w:rPr>
        <w:t xml:space="preserve"> </w:t>
      </w:r>
      <w:r>
        <w:t>like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community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brings</w:t>
      </w:r>
      <w:r>
        <w:rPr>
          <w:spacing w:val="17"/>
        </w:rPr>
        <w:t xml:space="preserve"> </w:t>
      </w:r>
      <w:r>
        <w:t>us</w:t>
      </w:r>
      <w:r>
        <w:rPr>
          <w:spacing w:val="15"/>
        </w:rPr>
        <w:t xml:space="preserve"> </w:t>
      </w:r>
      <w:r>
        <w:t>together.</w:t>
      </w:r>
      <w:r>
        <w:rPr>
          <w:spacing w:val="23"/>
        </w:rPr>
        <w:t xml:space="preserve"> </w:t>
      </w:r>
      <w:r>
        <w:t>There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many</w:t>
      </w:r>
      <w:r>
        <w:rPr>
          <w:spacing w:val="14"/>
        </w:rPr>
        <w:t xml:space="preserve"> </w:t>
      </w:r>
      <w:r>
        <w:t>ways</w:t>
      </w:r>
      <w:r>
        <w:rPr>
          <w:spacing w:val="17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which music</w:t>
      </w:r>
      <w:r>
        <w:rPr>
          <w:spacing w:val="-3"/>
        </w:rPr>
        <w:t xml:space="preserve"> </w:t>
      </w:r>
      <w:r>
        <w:t>brings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community together.</w:t>
      </w:r>
    </w:p>
    <w:p w14:paraId="20674F56" w14:textId="17C41DF5" w:rsidR="00FD6076" w:rsidRPr="008C7529" w:rsidRDefault="008C7529" w:rsidP="008C7529">
      <w:pPr>
        <w:pStyle w:val="ListParagraph"/>
        <w:numPr>
          <w:ilvl w:val="0"/>
          <w:numId w:val="2"/>
        </w:numPr>
        <w:tabs>
          <w:tab w:val="left" w:pos="410"/>
          <w:tab w:val="left" w:pos="411"/>
        </w:tabs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 w:rsidR="00B67420">
        <w:rPr>
          <w:sz w:val="24"/>
        </w:rPr>
        <w:t xml:space="preserve">events, </w:t>
      </w:r>
      <w:proofErr w:type="spellStart"/>
      <w:proofErr w:type="gramStart"/>
      <w:r w:rsidR="00B67420">
        <w:rPr>
          <w:sz w:val="24"/>
        </w:rPr>
        <w:t>eg</w:t>
      </w:r>
      <w:proofErr w:type="spellEnd"/>
      <w:proofErr w:type="gramEnd"/>
      <w:r w:rsidR="00B67420">
        <w:rPr>
          <w:sz w:val="24"/>
        </w:rPr>
        <w:t xml:space="preserve"> Christmas Lights</w:t>
      </w:r>
    </w:p>
    <w:p w14:paraId="6838FD3A" w14:textId="27179182" w:rsidR="00FD6076" w:rsidRPr="008C7529" w:rsidRDefault="008C7529" w:rsidP="008C752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331" w:lineRule="exact"/>
        <w:ind w:left="840"/>
        <w:rPr>
          <w:sz w:val="24"/>
        </w:rPr>
      </w:pPr>
      <w:r>
        <w:rPr>
          <w:sz w:val="24"/>
        </w:rPr>
        <w:t>o</w:t>
      </w:r>
      <w:r>
        <w:rPr>
          <w:sz w:val="24"/>
        </w:rPr>
        <w:t>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Summer</w:t>
      </w:r>
      <w:r>
        <w:rPr>
          <w:spacing w:val="-5"/>
          <w:sz w:val="24"/>
        </w:rPr>
        <w:t xml:space="preserve"> </w:t>
      </w:r>
      <w:r>
        <w:rPr>
          <w:sz w:val="24"/>
        </w:rPr>
        <w:t>Fair</w:t>
      </w:r>
    </w:p>
    <w:p w14:paraId="6D5791F4" w14:textId="7BD83286" w:rsidR="00FD6076" w:rsidRDefault="008C752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left="840"/>
        <w:rPr>
          <w:sz w:val="24"/>
        </w:rPr>
      </w:pPr>
      <w:r>
        <w:rPr>
          <w:sz w:val="24"/>
        </w:rPr>
        <w:t>R</w:t>
      </w:r>
      <w:r>
        <w:rPr>
          <w:sz w:val="24"/>
        </w:rPr>
        <w:t>egular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choir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Young Voices</w:t>
      </w:r>
      <w:r>
        <w:rPr>
          <w:sz w:val="24"/>
        </w:rPr>
        <w:t>.</w:t>
      </w:r>
    </w:p>
    <w:p w14:paraId="53872F75" w14:textId="77777777" w:rsidR="00FD6076" w:rsidRDefault="00FD6076">
      <w:pPr>
        <w:pStyle w:val="BodyText"/>
        <w:spacing w:before="9"/>
        <w:rPr>
          <w:sz w:val="23"/>
        </w:rPr>
      </w:pPr>
    </w:p>
    <w:p w14:paraId="0434720D" w14:textId="77777777" w:rsidR="00FD6076" w:rsidRDefault="008C7529">
      <w:pPr>
        <w:pStyle w:val="BodyText"/>
        <w:ind w:left="120" w:hanging="3"/>
      </w:pPr>
      <w:r>
        <w:t>Music</w:t>
      </w:r>
      <w:r>
        <w:rPr>
          <w:spacing w:val="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plays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big</w:t>
      </w:r>
      <w:r>
        <w:rPr>
          <w:spacing w:val="2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remembrance</w:t>
      </w:r>
      <w:r>
        <w:rPr>
          <w:spacing w:val="4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helps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remind</w:t>
      </w:r>
      <w:r>
        <w:rPr>
          <w:spacing w:val="-1"/>
        </w:rPr>
        <w:t xml:space="preserve"> </w:t>
      </w:r>
      <w:r>
        <w:t>children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loss of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 to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Values.</w:t>
      </w:r>
    </w:p>
    <w:p w14:paraId="6B080854" w14:textId="77777777" w:rsidR="00FD6076" w:rsidRDefault="00FD6076">
      <w:pPr>
        <w:pStyle w:val="BodyText"/>
        <w:spacing w:before="11"/>
        <w:rPr>
          <w:sz w:val="23"/>
        </w:rPr>
      </w:pPr>
    </w:p>
    <w:p w14:paraId="2E3473C8" w14:textId="77777777" w:rsidR="00FD6076" w:rsidRDefault="008C7529">
      <w:pPr>
        <w:pStyle w:val="BodyText"/>
        <w:ind w:left="120" w:hanging="3"/>
      </w:pPr>
      <w:r>
        <w:t>Children</w:t>
      </w:r>
      <w:r>
        <w:rPr>
          <w:spacing w:val="30"/>
        </w:rPr>
        <w:t xml:space="preserve"> </w:t>
      </w:r>
      <w:r>
        <w:t>also</w:t>
      </w:r>
      <w:r>
        <w:rPr>
          <w:spacing w:val="29"/>
        </w:rPr>
        <w:t xml:space="preserve"> </w:t>
      </w:r>
      <w:r>
        <w:t>sing</w:t>
      </w:r>
      <w:r>
        <w:rPr>
          <w:spacing w:val="28"/>
        </w:rPr>
        <w:t xml:space="preserve"> </w:t>
      </w:r>
      <w:r>
        <w:t>songs</w:t>
      </w:r>
      <w:r>
        <w:rPr>
          <w:spacing w:val="28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around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world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research</w:t>
      </w:r>
      <w:r>
        <w:rPr>
          <w:spacing w:val="29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cultures</w:t>
      </w:r>
      <w:r>
        <w:rPr>
          <w:spacing w:val="29"/>
        </w:rPr>
        <w:t xml:space="preserve"> </w:t>
      </w:r>
      <w:r>
        <w:t>use</w:t>
      </w:r>
      <w:r>
        <w:rPr>
          <w:spacing w:val="-52"/>
        </w:rPr>
        <w:t xml:space="preserve"> </w:t>
      </w:r>
      <w:r>
        <w:t>music/instruments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lives.</w:t>
      </w:r>
    </w:p>
    <w:p w14:paraId="2D4A7D79" w14:textId="77777777" w:rsidR="00FD6076" w:rsidRDefault="00FD6076">
      <w:pPr>
        <w:pStyle w:val="BodyText"/>
      </w:pPr>
    </w:p>
    <w:p w14:paraId="5E9C217B" w14:textId="59BE06E3" w:rsidR="00FD6076" w:rsidRDefault="00FD6076">
      <w:pPr>
        <w:pStyle w:val="BodyText"/>
        <w:ind w:left="118"/>
      </w:pPr>
    </w:p>
    <w:sectPr w:rsidR="00FD6076">
      <w:pgSz w:w="12240" w:h="15840"/>
      <w:pgMar w:top="14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57D1"/>
    <w:multiLevelType w:val="hybridMultilevel"/>
    <w:tmpl w:val="58B8FB8C"/>
    <w:lvl w:ilvl="0" w:tplc="D2F6D70E">
      <w:numFmt w:val="bullet"/>
      <w:lvlText w:val="●"/>
      <w:lvlJc w:val="left"/>
      <w:pPr>
        <w:ind w:left="120" w:hanging="72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EB23910">
      <w:numFmt w:val="bullet"/>
      <w:lvlText w:val="•"/>
      <w:lvlJc w:val="left"/>
      <w:pPr>
        <w:ind w:left="996" w:hanging="723"/>
      </w:pPr>
      <w:rPr>
        <w:rFonts w:hint="default"/>
        <w:lang w:val="en-GB" w:eastAsia="en-US" w:bidi="ar-SA"/>
      </w:rPr>
    </w:lvl>
    <w:lvl w:ilvl="2" w:tplc="6B0E6754">
      <w:numFmt w:val="bullet"/>
      <w:lvlText w:val="•"/>
      <w:lvlJc w:val="left"/>
      <w:pPr>
        <w:ind w:left="1872" w:hanging="723"/>
      </w:pPr>
      <w:rPr>
        <w:rFonts w:hint="default"/>
        <w:lang w:val="en-GB" w:eastAsia="en-US" w:bidi="ar-SA"/>
      </w:rPr>
    </w:lvl>
    <w:lvl w:ilvl="3" w:tplc="9934CE96">
      <w:numFmt w:val="bullet"/>
      <w:lvlText w:val="•"/>
      <w:lvlJc w:val="left"/>
      <w:pPr>
        <w:ind w:left="2748" w:hanging="723"/>
      </w:pPr>
      <w:rPr>
        <w:rFonts w:hint="default"/>
        <w:lang w:val="en-GB" w:eastAsia="en-US" w:bidi="ar-SA"/>
      </w:rPr>
    </w:lvl>
    <w:lvl w:ilvl="4" w:tplc="113C7E5A">
      <w:numFmt w:val="bullet"/>
      <w:lvlText w:val="•"/>
      <w:lvlJc w:val="left"/>
      <w:pPr>
        <w:ind w:left="3624" w:hanging="723"/>
      </w:pPr>
      <w:rPr>
        <w:rFonts w:hint="default"/>
        <w:lang w:val="en-GB" w:eastAsia="en-US" w:bidi="ar-SA"/>
      </w:rPr>
    </w:lvl>
    <w:lvl w:ilvl="5" w:tplc="CA4A2426">
      <w:numFmt w:val="bullet"/>
      <w:lvlText w:val="•"/>
      <w:lvlJc w:val="left"/>
      <w:pPr>
        <w:ind w:left="4500" w:hanging="723"/>
      </w:pPr>
      <w:rPr>
        <w:rFonts w:hint="default"/>
        <w:lang w:val="en-GB" w:eastAsia="en-US" w:bidi="ar-SA"/>
      </w:rPr>
    </w:lvl>
    <w:lvl w:ilvl="6" w:tplc="21E23814">
      <w:numFmt w:val="bullet"/>
      <w:lvlText w:val="•"/>
      <w:lvlJc w:val="left"/>
      <w:pPr>
        <w:ind w:left="5376" w:hanging="723"/>
      </w:pPr>
      <w:rPr>
        <w:rFonts w:hint="default"/>
        <w:lang w:val="en-GB" w:eastAsia="en-US" w:bidi="ar-SA"/>
      </w:rPr>
    </w:lvl>
    <w:lvl w:ilvl="7" w:tplc="CABE586E">
      <w:numFmt w:val="bullet"/>
      <w:lvlText w:val="•"/>
      <w:lvlJc w:val="left"/>
      <w:pPr>
        <w:ind w:left="6252" w:hanging="723"/>
      </w:pPr>
      <w:rPr>
        <w:rFonts w:hint="default"/>
        <w:lang w:val="en-GB" w:eastAsia="en-US" w:bidi="ar-SA"/>
      </w:rPr>
    </w:lvl>
    <w:lvl w:ilvl="8" w:tplc="CDB2DA7E">
      <w:numFmt w:val="bullet"/>
      <w:lvlText w:val="•"/>
      <w:lvlJc w:val="left"/>
      <w:pPr>
        <w:ind w:left="7128" w:hanging="723"/>
      </w:pPr>
      <w:rPr>
        <w:rFonts w:hint="default"/>
        <w:lang w:val="en-GB" w:eastAsia="en-US" w:bidi="ar-SA"/>
      </w:rPr>
    </w:lvl>
  </w:abstractNum>
  <w:abstractNum w:abstractNumId="1" w15:restartNumberingAfterBreak="0">
    <w:nsid w:val="2ABB7D2F"/>
    <w:multiLevelType w:val="hybridMultilevel"/>
    <w:tmpl w:val="6A3E34B4"/>
    <w:lvl w:ilvl="0" w:tplc="2EC24148">
      <w:numFmt w:val="bullet"/>
      <w:lvlText w:val="-"/>
      <w:lvlJc w:val="left"/>
      <w:pPr>
        <w:ind w:left="410" w:hanging="29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4A804B8">
      <w:numFmt w:val="bullet"/>
      <w:lvlText w:val="•"/>
      <w:lvlJc w:val="left"/>
      <w:pPr>
        <w:ind w:left="1266" w:hanging="293"/>
      </w:pPr>
      <w:rPr>
        <w:rFonts w:hint="default"/>
        <w:lang w:val="en-GB" w:eastAsia="en-US" w:bidi="ar-SA"/>
      </w:rPr>
    </w:lvl>
    <w:lvl w:ilvl="2" w:tplc="7C7C08CC">
      <w:numFmt w:val="bullet"/>
      <w:lvlText w:val="•"/>
      <w:lvlJc w:val="left"/>
      <w:pPr>
        <w:ind w:left="2112" w:hanging="293"/>
      </w:pPr>
      <w:rPr>
        <w:rFonts w:hint="default"/>
        <w:lang w:val="en-GB" w:eastAsia="en-US" w:bidi="ar-SA"/>
      </w:rPr>
    </w:lvl>
    <w:lvl w:ilvl="3" w:tplc="DE505CC2">
      <w:numFmt w:val="bullet"/>
      <w:lvlText w:val="•"/>
      <w:lvlJc w:val="left"/>
      <w:pPr>
        <w:ind w:left="2958" w:hanging="293"/>
      </w:pPr>
      <w:rPr>
        <w:rFonts w:hint="default"/>
        <w:lang w:val="en-GB" w:eastAsia="en-US" w:bidi="ar-SA"/>
      </w:rPr>
    </w:lvl>
    <w:lvl w:ilvl="4" w:tplc="DF160126">
      <w:numFmt w:val="bullet"/>
      <w:lvlText w:val="•"/>
      <w:lvlJc w:val="left"/>
      <w:pPr>
        <w:ind w:left="3804" w:hanging="293"/>
      </w:pPr>
      <w:rPr>
        <w:rFonts w:hint="default"/>
        <w:lang w:val="en-GB" w:eastAsia="en-US" w:bidi="ar-SA"/>
      </w:rPr>
    </w:lvl>
    <w:lvl w:ilvl="5" w:tplc="52D8790E">
      <w:numFmt w:val="bullet"/>
      <w:lvlText w:val="•"/>
      <w:lvlJc w:val="left"/>
      <w:pPr>
        <w:ind w:left="4650" w:hanging="293"/>
      </w:pPr>
      <w:rPr>
        <w:rFonts w:hint="default"/>
        <w:lang w:val="en-GB" w:eastAsia="en-US" w:bidi="ar-SA"/>
      </w:rPr>
    </w:lvl>
    <w:lvl w:ilvl="6" w:tplc="84BC8C9A">
      <w:numFmt w:val="bullet"/>
      <w:lvlText w:val="•"/>
      <w:lvlJc w:val="left"/>
      <w:pPr>
        <w:ind w:left="5496" w:hanging="293"/>
      </w:pPr>
      <w:rPr>
        <w:rFonts w:hint="default"/>
        <w:lang w:val="en-GB" w:eastAsia="en-US" w:bidi="ar-SA"/>
      </w:rPr>
    </w:lvl>
    <w:lvl w:ilvl="7" w:tplc="88746566">
      <w:numFmt w:val="bullet"/>
      <w:lvlText w:val="•"/>
      <w:lvlJc w:val="left"/>
      <w:pPr>
        <w:ind w:left="6342" w:hanging="293"/>
      </w:pPr>
      <w:rPr>
        <w:rFonts w:hint="default"/>
        <w:lang w:val="en-GB" w:eastAsia="en-US" w:bidi="ar-SA"/>
      </w:rPr>
    </w:lvl>
    <w:lvl w:ilvl="8" w:tplc="65E0B912">
      <w:numFmt w:val="bullet"/>
      <w:lvlText w:val="•"/>
      <w:lvlJc w:val="left"/>
      <w:pPr>
        <w:ind w:left="7188" w:hanging="293"/>
      </w:pPr>
      <w:rPr>
        <w:rFonts w:hint="default"/>
        <w:lang w:val="en-GB" w:eastAsia="en-US" w:bidi="ar-SA"/>
      </w:rPr>
    </w:lvl>
  </w:abstractNum>
  <w:abstractNum w:abstractNumId="2" w15:restartNumberingAfterBreak="0">
    <w:nsid w:val="33DF2B6D"/>
    <w:multiLevelType w:val="hybridMultilevel"/>
    <w:tmpl w:val="538EC36C"/>
    <w:lvl w:ilvl="0" w:tplc="88300676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7D043D4">
      <w:numFmt w:val="bullet"/>
      <w:lvlText w:val="•"/>
      <w:lvlJc w:val="left"/>
      <w:pPr>
        <w:ind w:left="1644" w:hanging="360"/>
      </w:pPr>
      <w:rPr>
        <w:rFonts w:hint="default"/>
        <w:lang w:val="en-GB" w:eastAsia="en-US" w:bidi="ar-SA"/>
      </w:rPr>
    </w:lvl>
    <w:lvl w:ilvl="2" w:tplc="AEE40374">
      <w:numFmt w:val="bullet"/>
      <w:lvlText w:val="•"/>
      <w:lvlJc w:val="left"/>
      <w:pPr>
        <w:ind w:left="2448" w:hanging="360"/>
      </w:pPr>
      <w:rPr>
        <w:rFonts w:hint="default"/>
        <w:lang w:val="en-GB" w:eastAsia="en-US" w:bidi="ar-SA"/>
      </w:rPr>
    </w:lvl>
    <w:lvl w:ilvl="3" w:tplc="B714F44C">
      <w:numFmt w:val="bullet"/>
      <w:lvlText w:val="•"/>
      <w:lvlJc w:val="left"/>
      <w:pPr>
        <w:ind w:left="3252" w:hanging="360"/>
      </w:pPr>
      <w:rPr>
        <w:rFonts w:hint="default"/>
        <w:lang w:val="en-GB" w:eastAsia="en-US" w:bidi="ar-SA"/>
      </w:rPr>
    </w:lvl>
    <w:lvl w:ilvl="4" w:tplc="C6C03D86">
      <w:numFmt w:val="bullet"/>
      <w:lvlText w:val="•"/>
      <w:lvlJc w:val="left"/>
      <w:pPr>
        <w:ind w:left="4056" w:hanging="360"/>
      </w:pPr>
      <w:rPr>
        <w:rFonts w:hint="default"/>
        <w:lang w:val="en-GB" w:eastAsia="en-US" w:bidi="ar-SA"/>
      </w:rPr>
    </w:lvl>
    <w:lvl w:ilvl="5" w:tplc="8A905AEC">
      <w:numFmt w:val="bullet"/>
      <w:lvlText w:val="•"/>
      <w:lvlJc w:val="left"/>
      <w:pPr>
        <w:ind w:left="4860" w:hanging="360"/>
      </w:pPr>
      <w:rPr>
        <w:rFonts w:hint="default"/>
        <w:lang w:val="en-GB" w:eastAsia="en-US" w:bidi="ar-SA"/>
      </w:rPr>
    </w:lvl>
    <w:lvl w:ilvl="6" w:tplc="6C28C0F4">
      <w:numFmt w:val="bullet"/>
      <w:lvlText w:val="•"/>
      <w:lvlJc w:val="left"/>
      <w:pPr>
        <w:ind w:left="5664" w:hanging="360"/>
      </w:pPr>
      <w:rPr>
        <w:rFonts w:hint="default"/>
        <w:lang w:val="en-GB" w:eastAsia="en-US" w:bidi="ar-SA"/>
      </w:rPr>
    </w:lvl>
    <w:lvl w:ilvl="7" w:tplc="CD9EC10A">
      <w:numFmt w:val="bullet"/>
      <w:lvlText w:val="•"/>
      <w:lvlJc w:val="left"/>
      <w:pPr>
        <w:ind w:left="6468" w:hanging="360"/>
      </w:pPr>
      <w:rPr>
        <w:rFonts w:hint="default"/>
        <w:lang w:val="en-GB" w:eastAsia="en-US" w:bidi="ar-SA"/>
      </w:rPr>
    </w:lvl>
    <w:lvl w:ilvl="8" w:tplc="1F30FBCA">
      <w:numFmt w:val="bullet"/>
      <w:lvlText w:val="•"/>
      <w:lvlJc w:val="left"/>
      <w:pPr>
        <w:ind w:left="7272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5797071F"/>
    <w:multiLevelType w:val="hybridMultilevel"/>
    <w:tmpl w:val="B4DCC972"/>
    <w:lvl w:ilvl="0" w:tplc="A7E8ED32">
      <w:numFmt w:val="bullet"/>
      <w:lvlText w:val="-"/>
      <w:lvlJc w:val="left"/>
      <w:pPr>
        <w:ind w:left="120" w:hanging="723"/>
      </w:pPr>
      <w:rPr>
        <w:rFonts w:ascii="Comic Sans MS" w:eastAsia="Comic Sans MS" w:hAnsi="Comic Sans MS" w:cs="Comic Sans MS" w:hint="default"/>
        <w:b w:val="0"/>
        <w:bCs w:val="0"/>
        <w:i/>
        <w:iCs/>
        <w:w w:val="100"/>
        <w:sz w:val="24"/>
        <w:szCs w:val="24"/>
        <w:lang w:val="en-GB" w:eastAsia="en-US" w:bidi="ar-SA"/>
      </w:rPr>
    </w:lvl>
    <w:lvl w:ilvl="1" w:tplc="24A06E52">
      <w:numFmt w:val="bullet"/>
      <w:lvlText w:val="•"/>
      <w:lvlJc w:val="left"/>
      <w:pPr>
        <w:ind w:left="996" w:hanging="723"/>
      </w:pPr>
      <w:rPr>
        <w:rFonts w:hint="default"/>
        <w:lang w:val="en-GB" w:eastAsia="en-US" w:bidi="ar-SA"/>
      </w:rPr>
    </w:lvl>
    <w:lvl w:ilvl="2" w:tplc="9946A110">
      <w:numFmt w:val="bullet"/>
      <w:lvlText w:val="•"/>
      <w:lvlJc w:val="left"/>
      <w:pPr>
        <w:ind w:left="1872" w:hanging="723"/>
      </w:pPr>
      <w:rPr>
        <w:rFonts w:hint="default"/>
        <w:lang w:val="en-GB" w:eastAsia="en-US" w:bidi="ar-SA"/>
      </w:rPr>
    </w:lvl>
    <w:lvl w:ilvl="3" w:tplc="7600770E">
      <w:numFmt w:val="bullet"/>
      <w:lvlText w:val="•"/>
      <w:lvlJc w:val="left"/>
      <w:pPr>
        <w:ind w:left="2748" w:hanging="723"/>
      </w:pPr>
      <w:rPr>
        <w:rFonts w:hint="default"/>
        <w:lang w:val="en-GB" w:eastAsia="en-US" w:bidi="ar-SA"/>
      </w:rPr>
    </w:lvl>
    <w:lvl w:ilvl="4" w:tplc="B2AA930E">
      <w:numFmt w:val="bullet"/>
      <w:lvlText w:val="•"/>
      <w:lvlJc w:val="left"/>
      <w:pPr>
        <w:ind w:left="3624" w:hanging="723"/>
      </w:pPr>
      <w:rPr>
        <w:rFonts w:hint="default"/>
        <w:lang w:val="en-GB" w:eastAsia="en-US" w:bidi="ar-SA"/>
      </w:rPr>
    </w:lvl>
    <w:lvl w:ilvl="5" w:tplc="083A1C50">
      <w:numFmt w:val="bullet"/>
      <w:lvlText w:val="•"/>
      <w:lvlJc w:val="left"/>
      <w:pPr>
        <w:ind w:left="4500" w:hanging="723"/>
      </w:pPr>
      <w:rPr>
        <w:rFonts w:hint="default"/>
        <w:lang w:val="en-GB" w:eastAsia="en-US" w:bidi="ar-SA"/>
      </w:rPr>
    </w:lvl>
    <w:lvl w:ilvl="6" w:tplc="B1AEF86A">
      <w:numFmt w:val="bullet"/>
      <w:lvlText w:val="•"/>
      <w:lvlJc w:val="left"/>
      <w:pPr>
        <w:ind w:left="5376" w:hanging="723"/>
      </w:pPr>
      <w:rPr>
        <w:rFonts w:hint="default"/>
        <w:lang w:val="en-GB" w:eastAsia="en-US" w:bidi="ar-SA"/>
      </w:rPr>
    </w:lvl>
    <w:lvl w:ilvl="7" w:tplc="8292ACE0">
      <w:numFmt w:val="bullet"/>
      <w:lvlText w:val="•"/>
      <w:lvlJc w:val="left"/>
      <w:pPr>
        <w:ind w:left="6252" w:hanging="723"/>
      </w:pPr>
      <w:rPr>
        <w:rFonts w:hint="default"/>
        <w:lang w:val="en-GB" w:eastAsia="en-US" w:bidi="ar-SA"/>
      </w:rPr>
    </w:lvl>
    <w:lvl w:ilvl="8" w:tplc="B71C265E">
      <w:numFmt w:val="bullet"/>
      <w:lvlText w:val="•"/>
      <w:lvlJc w:val="left"/>
      <w:pPr>
        <w:ind w:left="7128" w:hanging="723"/>
      </w:pPr>
      <w:rPr>
        <w:rFonts w:hint="default"/>
        <w:lang w:val="en-GB" w:eastAsia="en-US" w:bidi="ar-SA"/>
      </w:rPr>
    </w:lvl>
  </w:abstractNum>
  <w:abstractNum w:abstractNumId="4" w15:restartNumberingAfterBreak="0">
    <w:nsid w:val="71121639"/>
    <w:multiLevelType w:val="hybridMultilevel"/>
    <w:tmpl w:val="7B60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076"/>
    <w:rsid w:val="008C7529"/>
    <w:rsid w:val="00B67420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753C4A1"/>
  <w15:docId w15:val="{8A3B2366-1532-4B52-B9F5-87033971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7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North Duffield Headteacher</cp:lastModifiedBy>
  <cp:revision>2</cp:revision>
  <dcterms:created xsi:type="dcterms:W3CDTF">2022-03-13T19:54:00Z</dcterms:created>
  <dcterms:modified xsi:type="dcterms:W3CDTF">2022-03-13T19:54:00Z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2022-03-13T00:00:00Z</vt:filetime>
  </property>
</Properties>
</file>